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43.png" ContentType="image/png"/>
  <Override PartName="/word/media/image41.jpeg" ContentType="image/jpeg"/>
  <Override PartName="/word/media/image40.png" ContentType="image/png"/>
  <Override PartName="/word/media/image42.jpeg" ContentType="image/jpeg"/>
  <Override PartName="/word/media/image37.jpeg" ContentType="image/jpeg"/>
  <Override PartName="/word/media/image44.png" ContentType="image/png"/>
  <Override PartName="/word/media/image36.jpeg" ContentType="image/jpeg"/>
  <Override PartName="/word/media/image35.jpeg" ContentType="image/jpeg"/>
  <Override PartName="/word/media/image32.jpeg" ContentType="image/jpeg"/>
  <Override PartName="/word/media/image31.jpeg" ContentType="image/jpeg"/>
  <Override PartName="/word/media/image30.png" ContentType="image/png"/>
  <Override PartName="/word/media/image38.jpeg" ContentType="image/jpeg"/>
  <Override PartName="/word/media/image29.png" ContentType="image/png"/>
  <Override PartName="/word/media/image27.png" ContentType="image/png"/>
  <Override PartName="/word/media/image26.png" ContentType="image/png"/>
  <Override PartName="/word/media/image25.jpeg" ContentType="image/jpeg"/>
  <Override PartName="/word/media/image24.jpeg" ContentType="image/jpeg"/>
  <Override PartName="/word/media/image15.png" ContentType="image/png"/>
  <Override PartName="/word/media/image23.jpeg" ContentType="image/jpeg"/>
  <Override PartName="/word/media/image17.png" ContentType="image/png"/>
  <Override PartName="/word/media/image21.jpeg" ContentType="image/jpeg"/>
  <Override PartName="/word/media/image16.png" ContentType="image/png"/>
  <Override PartName="/word/media/image33.jpeg" ContentType="image/jpeg"/>
  <Override PartName="/word/media/image14.png" ContentType="image/png"/>
  <Override PartName="/word/media/image13.png" ContentType="image/png"/>
  <Override PartName="/word/media/image12.png" ContentType="image/png"/>
  <Override PartName="/word/media/image10.png" ContentType="image/png"/>
  <Override PartName="/word/media/image34.jpeg" ContentType="image/jpeg"/>
  <Override PartName="/word/media/image9.png" ContentType="image/png"/>
  <Override PartName="/word/media/image8.png" ContentType="image/png"/>
  <Override PartName="/word/media/image7.png" ContentType="image/png"/>
  <Override PartName="/word/media/image28.png" ContentType="image/png"/>
  <Override PartName="/word/media/image18.jpeg" ContentType="image/jpeg"/>
  <Override PartName="/word/media/image11.png" ContentType="image/png"/>
  <Override PartName="/word/media/image22.jpeg" ContentType="image/jpeg"/>
  <Override PartName="/word/media/image6.png" ContentType="image/png"/>
  <Override PartName="/word/media/image5.png" ContentType="image/png"/>
  <Override PartName="/word/media/image39.png" ContentType="image/png"/>
  <Override PartName="/word/media/image4.png" ContentType="image/png"/>
  <Override PartName="/word/media/image19.jpeg" ContentType="image/jpeg"/>
  <Override PartName="/word/media/image20.jpeg" ContentType="image/jpeg"/>
  <Override PartName="/word/media/image3.png" ContentType="image/png"/>
  <Override PartName="/word/media/image2.png" ContentType="image/png"/>
  <Override PartName="/word/media/image1.png" ContentType="image/png"/>
  <Override PartName="/word/theme/theme1.xml" ContentType="application/vnd.openxmlformats-officedocument.theme+xml"/>
  <Override PartName="/word/styles.xml" ContentType="application/vnd.openxmlformats-officedocument.wordprocessingml.styles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Style18"/>
        <w:numPr>
          <w:ilvl w:val="0"/>
          <w:numId w:val="7"/>
        </w:numPr>
        <w:jc w:val="center"/>
        <w:rPr/>
      </w:pPr>
      <w:r>
        <w:rPr/>
        <w:t>МИНОБРНАУКИ РОССИИ</w:t>
      </w:r>
    </w:p>
    <w:p>
      <w:pPr>
        <w:pStyle w:val="Style18"/>
        <w:numPr>
          <w:ilvl w:val="0"/>
          <w:numId w:val="7"/>
        </w:numPr>
        <w:jc w:val="center"/>
        <w:rPr/>
      </w:pPr>
      <w:r>
        <w:rPr/>
        <w:t>САНКТ-ПЕТЕРБУРГСКИЙ ГОСУДАРСТВЕННЫЙ</w:t>
      </w:r>
    </w:p>
    <w:p>
      <w:pPr>
        <w:pStyle w:val="Style18"/>
        <w:numPr>
          <w:ilvl w:val="0"/>
          <w:numId w:val="7"/>
        </w:numPr>
        <w:jc w:val="center"/>
        <w:rPr/>
      </w:pPr>
      <w:r>
        <w:rPr/>
        <w:t>ЭЛЕКТРОТЕХНИЧЕСКИЙ УНИВЕРСИТЕТ</w:t>
      </w:r>
    </w:p>
    <w:p>
      <w:pPr>
        <w:pStyle w:val="Style18"/>
        <w:numPr>
          <w:ilvl w:val="0"/>
          <w:numId w:val="7"/>
        </w:numPr>
        <w:jc w:val="center"/>
        <w:rPr/>
      </w:pPr>
      <w:r>
        <w:rPr/>
        <w:t>«ЛЭТИ» ИМ. В.И. УЛЬЯНОВА (ЛЕНИНА)</w:t>
      </w:r>
    </w:p>
    <w:p>
      <w:pPr>
        <w:pStyle w:val="Style18"/>
        <w:numPr>
          <w:ilvl w:val="0"/>
          <w:numId w:val="7"/>
        </w:numPr>
        <w:jc w:val="center"/>
        <w:rPr/>
      </w:pPr>
      <w:r>
        <w:rPr/>
        <w:t>Кафедра Вычислительной техники</w:t>
      </w:r>
    </w:p>
    <w:p>
      <w:pPr>
        <w:pStyle w:val="Style18"/>
        <w:numPr>
          <w:ilvl w:val="0"/>
          <w:numId w:val="7"/>
        </w:numPr>
        <w:jc w:val="center"/>
        <w:rPr/>
      </w:pPr>
      <w:r>
        <w:rPr/>
      </w:r>
    </w:p>
    <w:p>
      <w:pPr>
        <w:pStyle w:val="Style18"/>
        <w:numPr>
          <w:ilvl w:val="0"/>
          <w:numId w:val="7"/>
        </w:numPr>
        <w:jc w:val="center"/>
        <w:rPr/>
      </w:pPr>
      <w:r>
        <w:rPr/>
      </w:r>
    </w:p>
    <w:p>
      <w:pPr>
        <w:pStyle w:val="Style18"/>
        <w:numPr>
          <w:ilvl w:val="0"/>
          <w:numId w:val="7"/>
        </w:numPr>
        <w:jc w:val="center"/>
        <w:rPr/>
      </w:pPr>
      <w:r>
        <w:rPr/>
      </w:r>
    </w:p>
    <w:p>
      <w:pPr>
        <w:pStyle w:val="Style18"/>
        <w:numPr>
          <w:ilvl w:val="0"/>
          <w:numId w:val="7"/>
        </w:numPr>
        <w:jc w:val="center"/>
        <w:rPr/>
      </w:pPr>
      <w:r>
        <w:rPr/>
      </w:r>
    </w:p>
    <w:p>
      <w:pPr>
        <w:pStyle w:val="Style18"/>
        <w:numPr>
          <w:ilvl w:val="0"/>
          <w:numId w:val="7"/>
        </w:numPr>
        <w:jc w:val="center"/>
        <w:rPr/>
      </w:pPr>
      <w:r>
        <w:rPr/>
      </w:r>
    </w:p>
    <w:p>
      <w:pPr>
        <w:pStyle w:val="Style18"/>
        <w:numPr>
          <w:ilvl w:val="0"/>
          <w:numId w:val="7"/>
        </w:numPr>
        <w:jc w:val="center"/>
        <w:rPr/>
      </w:pPr>
      <w:r>
        <w:rPr/>
      </w:r>
    </w:p>
    <w:p>
      <w:pPr>
        <w:pStyle w:val="Style18"/>
        <w:jc w:val="center"/>
        <w:rPr/>
      </w:pPr>
      <w:r>
        <w:rPr/>
        <w:t>КУРСОВАЯ РАБОТА</w:t>
      </w:r>
    </w:p>
    <w:p>
      <w:pPr>
        <w:pStyle w:val="Style18"/>
        <w:jc w:val="center"/>
        <w:rPr/>
      </w:pPr>
      <w:r>
        <w:rPr/>
        <w:t>по дисциплине «Элементная база цифровых систем»</w:t>
      </w:r>
    </w:p>
    <w:p>
      <w:pPr>
        <w:pStyle w:val="Style18"/>
        <w:numPr>
          <w:ilvl w:val="0"/>
          <w:numId w:val="7"/>
        </w:numPr>
        <w:jc w:val="center"/>
        <w:rPr/>
      </w:pPr>
      <w:r>
        <w:rPr/>
        <w:t>Тема: Преобразователь параллельного кода в последовательный для асинхронного протокола передач</w:t>
      </w:r>
    </w:p>
    <w:p>
      <w:pPr>
        <w:pStyle w:val="Style18"/>
        <w:jc w:val="center"/>
        <w:rPr/>
      </w:pPr>
      <w:r>
        <w:rPr/>
        <w:t>Вариант 7.2</w:t>
      </w:r>
    </w:p>
    <w:p>
      <w:pPr>
        <w:pStyle w:val="Style18"/>
        <w:jc w:val="center"/>
        <w:rPr/>
      </w:pPr>
      <w:r>
        <w:rPr/>
      </w:r>
    </w:p>
    <w:p>
      <w:pPr>
        <w:pStyle w:val="Style18"/>
        <w:jc w:val="center"/>
        <w:rPr/>
      </w:pPr>
      <w:r>
        <w:rPr/>
      </w:r>
    </w:p>
    <w:p>
      <w:pPr>
        <w:pStyle w:val="Style18"/>
        <w:jc w:val="center"/>
        <w:rPr/>
      </w:pPr>
      <w:r>
        <w:rPr/>
      </w:r>
    </w:p>
    <w:p>
      <w:pPr>
        <w:pStyle w:val="Style18"/>
        <w:jc w:val="center"/>
        <w:rPr/>
      </w:pPr>
      <w:r>
        <w:rPr/>
      </w:r>
    </w:p>
    <w:p>
      <w:pPr>
        <w:pStyle w:val="Style18"/>
        <w:jc w:val="center"/>
        <w:rPr/>
      </w:pPr>
      <w:r>
        <w:rPr/>
      </w:r>
    </w:p>
    <w:p>
      <w:pPr>
        <w:pStyle w:val="Style18"/>
        <w:jc w:val="center"/>
        <w:rPr/>
      </w:pPr>
      <w:r>
        <w:rPr/>
      </w:r>
    </w:p>
    <w:tbl>
      <w:tblPr>
        <w:tblW w:w="9638" w:type="dxa"/>
        <w:jc w:val="left"/>
        <w:tblInd w:w="0" w:type="dxa"/>
        <w:tblBorders/>
        <w:tblCellMar>
          <w:top w:w="55" w:type="dxa"/>
          <w:left w:w="43" w:type="dxa"/>
          <w:bottom w:w="55" w:type="dxa"/>
          <w:right w:w="55" w:type="dxa"/>
        </w:tblCellMar>
        <w:tblLook w:val="04a0" w:noVBand="1" w:noHBand="0" w:lastColumn="0" w:firstColumn="1" w:lastRow="0" w:firstRow="1"/>
      </w:tblPr>
      <w:tblGrid>
        <w:gridCol w:w="3212"/>
        <w:gridCol w:w="3213"/>
        <w:gridCol w:w="3213"/>
      </w:tblGrid>
      <w:tr>
        <w:trPr/>
        <w:tc>
          <w:tcPr>
            <w:tcW w:w="3212" w:type="dxa"/>
            <w:tcBorders/>
            <w:shd w:fill="auto" w:val="clear"/>
          </w:tcPr>
          <w:p>
            <w:pPr>
              <w:pStyle w:val="Style23"/>
              <w:rPr/>
            </w:pPr>
            <w:r>
              <w:rPr/>
              <w:t>Студент гр. 9308</w:t>
            </w:r>
          </w:p>
        </w:tc>
        <w:tc>
          <w:tcPr>
            <w:tcW w:w="3213" w:type="dxa"/>
            <w:tcBorders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3"/>
              <w:rPr/>
            </w:pPr>
            <w:r>
              <w:rPr/>
            </w:r>
          </w:p>
        </w:tc>
        <w:tc>
          <w:tcPr>
            <w:tcW w:w="3213" w:type="dxa"/>
            <w:tcBorders/>
            <w:shd w:fill="auto" w:val="clear"/>
          </w:tcPr>
          <w:p>
            <w:pPr>
              <w:pStyle w:val="Style23"/>
              <w:rPr/>
            </w:pPr>
            <w:r>
              <w:rPr/>
              <w:t>Соболев М.С.</w:t>
            </w:r>
          </w:p>
        </w:tc>
      </w:tr>
      <w:tr>
        <w:trPr/>
        <w:tc>
          <w:tcPr>
            <w:tcW w:w="3212" w:type="dxa"/>
            <w:tcBorders/>
            <w:shd w:fill="auto" w:val="clear"/>
          </w:tcPr>
          <w:p>
            <w:pPr>
              <w:pStyle w:val="Style23"/>
              <w:rPr/>
            </w:pPr>
            <w:r>
              <w:rPr/>
              <w:t>Преподаватель</w:t>
            </w:r>
          </w:p>
        </w:tc>
        <w:tc>
          <w:tcPr>
            <w:tcW w:w="3213" w:type="dxa"/>
            <w:tcBorders>
              <w:top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3"/>
              <w:rPr/>
            </w:pPr>
            <w:r>
              <w:rPr/>
            </w:r>
          </w:p>
        </w:tc>
        <w:tc>
          <w:tcPr>
            <w:tcW w:w="3213" w:type="dxa"/>
            <w:tcBorders/>
            <w:shd w:fill="auto" w:val="clear"/>
          </w:tcPr>
          <w:p>
            <w:pPr>
              <w:pStyle w:val="Style23"/>
              <w:rPr/>
            </w:pPr>
            <w:r>
              <w:rPr/>
              <w:t>Ельчанинов М.Н.</w:t>
            </w:r>
          </w:p>
        </w:tc>
      </w:tr>
    </w:tbl>
    <w:p>
      <w:pPr>
        <w:pStyle w:val="Style18"/>
        <w:jc w:val="center"/>
        <w:rPr/>
      </w:pPr>
      <w:r>
        <w:rPr/>
      </w:r>
    </w:p>
    <w:p>
      <w:pPr>
        <w:pStyle w:val="Style18"/>
        <w:jc w:val="center"/>
        <w:rPr/>
      </w:pPr>
      <w:r>
        <w:rPr/>
      </w:r>
      <w:r>
        <w:br w:type="page"/>
      </w:r>
    </w:p>
    <w:p>
      <w:pPr>
        <w:pStyle w:val="Toaheading"/>
        <w:rPr/>
      </w:pPr>
      <w:r>
        <w:rPr/>
        <w:t>Оглавление</w:t>
      </w:r>
    </w:p>
    <w:p>
      <w:pPr>
        <w:pStyle w:val="11"/>
        <w:rPr>
          <w:rFonts w:ascii="Calibri" w:hAnsi="Calibri" w:eastAsia="" w:cs="" w:asciiTheme="minorHAnsi" w:cstheme="minorBidi" w:eastAsiaTheme="minorEastAsia" w:hAnsiTheme="minorHAnsi"/>
          <w:kern w:val="0"/>
          <w:sz w:val="22"/>
          <w:szCs w:val="22"/>
          <w:lang w:eastAsia="ru-RU" w:bidi="ar-SA"/>
        </w:rPr>
      </w:pPr>
      <w:r>
        <w:fldChar w:fldCharType="begin"/>
      </w:r>
      <w:r>
        <w:rPr>
          <w:rStyle w:val="Style11"/>
        </w:rPr>
        <w:instrText> TOC \f \o "1-9" \h</w:instrText>
      </w:r>
      <w:r>
        <w:rPr>
          <w:rStyle w:val="Style11"/>
        </w:rPr>
        <w:fldChar w:fldCharType="separate"/>
      </w:r>
      <w:hyperlink w:anchor="_Toc104478635">
        <w:r>
          <w:rPr>
            <w:webHidden/>
          </w:rPr>
          <w:fldChar w:fldCharType="begin"/>
        </w:r>
        <w:r>
          <w:rPr>
            <w:webHidden/>
          </w:rPr>
          <w:instrText>PAGEREF _Toc104478635 \h</w:instrText>
        </w:r>
        <w:r>
          <w:rPr>
            <w:webHidden/>
          </w:rPr>
          <w:fldChar w:fldCharType="separate"/>
        </w:r>
        <w:r>
          <w:rPr>
            <w:rStyle w:val="Style11"/>
          </w:rPr>
          <w:t>Введение</w:t>
          <w:tab/>
          <w:t>4</w:t>
        </w:r>
        <w:r>
          <w:rPr>
            <w:webHidden/>
          </w:rPr>
          <w:fldChar w:fldCharType="end"/>
        </w:r>
      </w:hyperlink>
    </w:p>
    <w:p>
      <w:pPr>
        <w:pStyle w:val="11"/>
        <w:rPr>
          <w:rFonts w:ascii="Calibri" w:hAnsi="Calibri" w:eastAsia="" w:cs="" w:asciiTheme="minorHAnsi" w:cstheme="minorBidi" w:eastAsiaTheme="minorEastAsia" w:hAnsiTheme="minorHAnsi"/>
          <w:kern w:val="0"/>
          <w:sz w:val="22"/>
          <w:szCs w:val="22"/>
          <w:lang w:eastAsia="ru-RU" w:bidi="ar-SA"/>
        </w:rPr>
      </w:pPr>
      <w:hyperlink w:anchor="_Toc104478636">
        <w:r>
          <w:rPr>
            <w:webHidden/>
          </w:rPr>
          <w:fldChar w:fldCharType="begin"/>
        </w:r>
        <w:r>
          <w:rPr>
            <w:webHidden/>
          </w:rPr>
          <w:instrText>PAGEREF _Toc104478636 \h</w:instrText>
        </w:r>
        <w:r>
          <w:rPr>
            <w:webHidden/>
          </w:rPr>
          <w:fldChar w:fldCharType="separate"/>
        </w:r>
        <w:r>
          <w:rPr>
            <w:rStyle w:val="Style11"/>
          </w:rPr>
          <w:t>1. Задание на проектирование узла</w:t>
          <w:tab/>
          <w:t>5</w:t>
        </w:r>
        <w:r>
          <w:rPr>
            <w:webHidden/>
          </w:rPr>
          <w:fldChar w:fldCharType="end"/>
        </w:r>
      </w:hyperlink>
    </w:p>
    <w:p>
      <w:pPr>
        <w:pStyle w:val="11"/>
        <w:rPr>
          <w:rFonts w:ascii="Calibri" w:hAnsi="Calibri" w:eastAsia="" w:cs="" w:asciiTheme="minorHAnsi" w:cstheme="minorBidi" w:eastAsiaTheme="minorEastAsia" w:hAnsiTheme="minorHAnsi"/>
          <w:kern w:val="0"/>
          <w:sz w:val="22"/>
          <w:szCs w:val="22"/>
          <w:lang w:eastAsia="ru-RU" w:bidi="ar-SA"/>
        </w:rPr>
      </w:pPr>
      <w:hyperlink w:anchor="_Toc104478637">
        <w:r>
          <w:rPr>
            <w:webHidden/>
          </w:rPr>
          <w:fldChar w:fldCharType="begin"/>
        </w:r>
        <w:r>
          <w:rPr>
            <w:webHidden/>
          </w:rPr>
          <w:instrText>PAGEREF _Toc104478637 \h</w:instrText>
        </w:r>
        <w:r>
          <w:rPr>
            <w:webHidden/>
          </w:rPr>
          <w:fldChar w:fldCharType="separate"/>
        </w:r>
        <w:r>
          <w:rPr>
            <w:rStyle w:val="Style11"/>
          </w:rPr>
          <w:t>2. Описание предлагаемых вариантов реализации узла</w:t>
          <w:tab/>
          <w:t>6</w:t>
        </w:r>
        <w:r>
          <w:rPr>
            <w:webHidden/>
          </w:rPr>
          <w:fldChar w:fldCharType="end"/>
        </w:r>
      </w:hyperlink>
    </w:p>
    <w:p>
      <w:pPr>
        <w:pStyle w:val="21"/>
        <w:rPr>
          <w:rFonts w:ascii="Calibri" w:hAnsi="Calibri" w:eastAsia="" w:cs="" w:asciiTheme="minorHAnsi" w:cstheme="minorBidi" w:eastAsiaTheme="minorEastAsia" w:hAnsiTheme="minorHAnsi"/>
          <w:kern w:val="0"/>
          <w:sz w:val="22"/>
          <w:szCs w:val="22"/>
          <w:lang w:eastAsia="ru-RU" w:bidi="ar-SA"/>
        </w:rPr>
      </w:pPr>
      <w:hyperlink w:anchor="_Toc104478638">
        <w:r>
          <w:rPr>
            <w:webHidden/>
          </w:rPr>
          <w:fldChar w:fldCharType="begin"/>
        </w:r>
        <w:r>
          <w:rPr>
            <w:webHidden/>
          </w:rPr>
          <w:instrText>PAGEREF _Toc104478638 \h</w:instrText>
        </w:r>
        <w:r>
          <w:rPr>
            <w:webHidden/>
          </w:rPr>
          <w:fldChar w:fldCharType="separate"/>
        </w:r>
        <w:r>
          <w:rPr>
            <w:rStyle w:val="Style11"/>
          </w:rPr>
          <w:t>2.1. Схема на основе параллельно-последовательного регистра</w:t>
          <w:tab/>
          <w:t>7</w:t>
        </w:r>
        <w:r>
          <w:rPr>
            <w:webHidden/>
          </w:rPr>
          <w:fldChar w:fldCharType="end"/>
        </w:r>
      </w:hyperlink>
    </w:p>
    <w:p>
      <w:pPr>
        <w:pStyle w:val="21"/>
        <w:rPr>
          <w:rFonts w:ascii="Calibri" w:hAnsi="Calibri" w:eastAsia="" w:cs="" w:asciiTheme="minorHAnsi" w:cstheme="minorBidi" w:eastAsiaTheme="minorEastAsia" w:hAnsiTheme="minorHAnsi"/>
          <w:kern w:val="0"/>
          <w:sz w:val="22"/>
          <w:szCs w:val="22"/>
          <w:lang w:eastAsia="ru-RU" w:bidi="ar-SA"/>
        </w:rPr>
      </w:pPr>
      <w:hyperlink w:anchor="_Toc104478639">
        <w:r>
          <w:rPr>
            <w:webHidden/>
          </w:rPr>
          <w:fldChar w:fldCharType="begin"/>
        </w:r>
        <w:r>
          <w:rPr>
            <w:webHidden/>
          </w:rPr>
          <w:instrText>PAGEREF _Toc104478639 \h</w:instrText>
        </w:r>
        <w:r>
          <w:rPr>
            <w:webHidden/>
          </w:rPr>
          <w:fldChar w:fldCharType="separate"/>
        </w:r>
        <w:r>
          <w:rPr>
            <w:rStyle w:val="Style11"/>
          </w:rPr>
          <w:t>2.2. Схема на основе параллельного регистра и мультиплексора</w:t>
          <w:tab/>
          <w:t>9</w:t>
        </w:r>
        <w:r>
          <w:rPr>
            <w:webHidden/>
          </w:rPr>
          <w:fldChar w:fldCharType="end"/>
        </w:r>
      </w:hyperlink>
    </w:p>
    <w:p>
      <w:pPr>
        <w:pStyle w:val="11"/>
        <w:rPr>
          <w:rFonts w:ascii="Calibri" w:hAnsi="Calibri" w:eastAsia="" w:cs="" w:asciiTheme="minorHAnsi" w:cstheme="minorBidi" w:eastAsiaTheme="minorEastAsia" w:hAnsiTheme="minorHAnsi"/>
          <w:kern w:val="0"/>
          <w:sz w:val="22"/>
          <w:szCs w:val="22"/>
          <w:lang w:eastAsia="ru-RU" w:bidi="ar-SA"/>
        </w:rPr>
      </w:pPr>
      <w:hyperlink w:anchor="_Toc104478640">
        <w:r>
          <w:rPr>
            <w:webHidden/>
          </w:rPr>
          <w:fldChar w:fldCharType="begin"/>
        </w:r>
        <w:r>
          <w:rPr>
            <w:webHidden/>
          </w:rPr>
          <w:instrText>PAGEREF _Toc104478640 \h</w:instrText>
        </w:r>
        <w:r>
          <w:rPr>
            <w:webHidden/>
          </w:rPr>
          <w:fldChar w:fldCharType="separate"/>
        </w:r>
        <w:r>
          <w:rPr>
            <w:rStyle w:val="Style11"/>
          </w:rPr>
          <w:t>3. Описание основных элементов библиотеки САПР Quartus II и стандартных микросхем, необходимых для реализации вариантов узла</w:t>
          <w:tab/>
          <w:t>10</w:t>
        </w:r>
        <w:r>
          <w:rPr>
            <w:webHidden/>
          </w:rPr>
          <w:fldChar w:fldCharType="end"/>
        </w:r>
      </w:hyperlink>
    </w:p>
    <w:p>
      <w:pPr>
        <w:pStyle w:val="11"/>
        <w:rPr>
          <w:rFonts w:ascii="Calibri" w:hAnsi="Calibri" w:eastAsia="" w:cs="" w:asciiTheme="minorHAnsi" w:cstheme="minorBidi" w:eastAsiaTheme="minorEastAsia" w:hAnsiTheme="minorHAnsi"/>
          <w:kern w:val="0"/>
          <w:sz w:val="22"/>
          <w:szCs w:val="22"/>
          <w:lang w:eastAsia="ru-RU" w:bidi="ar-SA"/>
        </w:rPr>
      </w:pPr>
      <w:hyperlink w:anchor="_Toc104478641">
        <w:r>
          <w:rPr>
            <w:webHidden/>
          </w:rPr>
          <w:fldChar w:fldCharType="begin"/>
        </w:r>
        <w:r>
          <w:rPr>
            <w:webHidden/>
          </w:rPr>
          <w:instrText>PAGEREF _Toc104478641 \h</w:instrText>
        </w:r>
        <w:r>
          <w:rPr>
            <w:webHidden/>
          </w:rPr>
          <w:fldChar w:fldCharType="separate"/>
        </w:r>
        <w:r>
          <w:rPr>
            <w:rStyle w:val="Style11"/>
          </w:rPr>
          <w:t>4. Описание процесса синтеза и моделирования работы предложенных вариантов средствами САПР Quartus II при графическом вводе проектов и полученных при этом результатов</w:t>
          <w:tab/>
          <w:t>15</w:t>
        </w:r>
        <w:r>
          <w:rPr>
            <w:webHidden/>
          </w:rPr>
          <w:fldChar w:fldCharType="end"/>
        </w:r>
      </w:hyperlink>
    </w:p>
    <w:p>
      <w:pPr>
        <w:pStyle w:val="21"/>
        <w:rPr>
          <w:rFonts w:ascii="Calibri" w:hAnsi="Calibri" w:eastAsia="" w:cs="" w:asciiTheme="minorHAnsi" w:cstheme="minorBidi" w:eastAsiaTheme="minorEastAsia" w:hAnsiTheme="minorHAnsi"/>
          <w:kern w:val="0"/>
          <w:sz w:val="22"/>
          <w:szCs w:val="22"/>
          <w:lang w:eastAsia="ru-RU" w:bidi="ar-SA"/>
        </w:rPr>
      </w:pPr>
      <w:hyperlink w:anchor="_Toc104478642">
        <w:r>
          <w:rPr>
            <w:webHidden/>
          </w:rPr>
          <w:fldChar w:fldCharType="begin"/>
        </w:r>
        <w:r>
          <w:rPr>
            <w:webHidden/>
          </w:rPr>
          <w:instrText>PAGEREF _Toc104478642 \h</w:instrText>
        </w:r>
        <w:r>
          <w:rPr>
            <w:webHidden/>
          </w:rPr>
          <w:fldChar w:fldCharType="separate"/>
        </w:r>
        <w:r>
          <w:rPr>
            <w:rStyle w:val="Style11"/>
          </w:rPr>
          <w:t>4.1. Синтез и моделирование узла на основе параллельно-последовательного регистра</w:t>
          <w:tab/>
          <w:t>15</w:t>
        </w:r>
        <w:r>
          <w:rPr>
            <w:webHidden/>
          </w:rPr>
          <w:fldChar w:fldCharType="end"/>
        </w:r>
      </w:hyperlink>
    </w:p>
    <w:p>
      <w:pPr>
        <w:pStyle w:val="31"/>
        <w:rPr>
          <w:rFonts w:ascii="Calibri" w:hAnsi="Calibri" w:eastAsia="" w:cs="" w:asciiTheme="minorHAnsi" w:cstheme="minorBidi" w:eastAsiaTheme="minorEastAsia" w:hAnsiTheme="minorHAnsi"/>
          <w:kern w:val="0"/>
          <w:sz w:val="22"/>
          <w:szCs w:val="22"/>
          <w:lang w:eastAsia="ru-RU" w:bidi="ar-SA"/>
        </w:rPr>
      </w:pPr>
      <w:hyperlink w:anchor="_Toc104478643">
        <w:r>
          <w:rPr>
            <w:webHidden/>
          </w:rPr>
          <w:fldChar w:fldCharType="begin"/>
        </w:r>
        <w:r>
          <w:rPr>
            <w:webHidden/>
          </w:rPr>
          <w:instrText>PAGEREF _Toc104478643 \h</w:instrText>
        </w:r>
        <w:r>
          <w:rPr>
            <w:webHidden/>
          </w:rPr>
          <w:fldChar w:fldCharType="separate"/>
        </w:r>
        <w:r>
          <w:rPr>
            <w:rStyle w:val="Style11"/>
          </w:rPr>
          <w:t>4.1.1. Схема узла на основе параллельно-последовательного регистра</w:t>
          <w:tab/>
          <w:t>15</w:t>
        </w:r>
        <w:r>
          <w:rPr>
            <w:webHidden/>
          </w:rPr>
          <w:fldChar w:fldCharType="end"/>
        </w:r>
      </w:hyperlink>
    </w:p>
    <w:p>
      <w:pPr>
        <w:pStyle w:val="31"/>
        <w:rPr>
          <w:rFonts w:ascii="Calibri" w:hAnsi="Calibri" w:eastAsia="" w:cs="" w:asciiTheme="minorHAnsi" w:cstheme="minorBidi" w:eastAsiaTheme="minorEastAsia" w:hAnsiTheme="minorHAnsi"/>
          <w:kern w:val="0"/>
          <w:sz w:val="22"/>
          <w:szCs w:val="22"/>
          <w:lang w:eastAsia="ru-RU" w:bidi="ar-SA"/>
        </w:rPr>
      </w:pPr>
      <w:hyperlink w:anchor="_Toc104478644">
        <w:r>
          <w:rPr>
            <w:webHidden/>
          </w:rPr>
          <w:fldChar w:fldCharType="begin"/>
        </w:r>
        <w:r>
          <w:rPr>
            <w:webHidden/>
          </w:rPr>
          <w:instrText>PAGEREF _Toc104478644 \h</w:instrText>
        </w:r>
        <w:r>
          <w:rPr>
            <w:webHidden/>
          </w:rPr>
          <w:fldChar w:fldCharType="separate"/>
        </w:r>
        <w:r>
          <w:rPr>
            <w:rStyle w:val="Style11"/>
          </w:rPr>
          <w:t>4.1.2. Компиляция схемы узла на основе параллельно-последовательного регистра</w:t>
          <w:tab/>
          <w:t>18</w:t>
        </w:r>
        <w:r>
          <w:rPr>
            <w:webHidden/>
          </w:rPr>
          <w:fldChar w:fldCharType="end"/>
        </w:r>
      </w:hyperlink>
    </w:p>
    <w:p>
      <w:pPr>
        <w:pStyle w:val="31"/>
        <w:rPr>
          <w:rFonts w:ascii="Calibri" w:hAnsi="Calibri" w:eastAsia="" w:cs="" w:asciiTheme="minorHAnsi" w:cstheme="minorBidi" w:eastAsiaTheme="minorEastAsia" w:hAnsiTheme="minorHAnsi"/>
          <w:kern w:val="0"/>
          <w:sz w:val="22"/>
          <w:szCs w:val="22"/>
          <w:lang w:eastAsia="ru-RU" w:bidi="ar-SA"/>
        </w:rPr>
      </w:pPr>
      <w:hyperlink w:anchor="_Toc104478645">
        <w:r>
          <w:rPr>
            <w:webHidden/>
          </w:rPr>
          <w:fldChar w:fldCharType="begin"/>
        </w:r>
        <w:r>
          <w:rPr>
            <w:webHidden/>
          </w:rPr>
          <w:instrText>PAGEREF _Toc104478645 \h</w:instrText>
        </w:r>
        <w:r>
          <w:rPr>
            <w:webHidden/>
          </w:rPr>
          <w:fldChar w:fldCharType="separate"/>
        </w:r>
        <w:r>
          <w:rPr>
            <w:rStyle w:val="Style11"/>
          </w:rPr>
          <w:t>4.1.3. Временное моделирование работы узла на основе параллельно-последовательного регистра</w:t>
          <w:tab/>
          <w:t>19</w:t>
        </w:r>
        <w:r>
          <w:rPr>
            <w:webHidden/>
          </w:rPr>
          <w:fldChar w:fldCharType="end"/>
        </w:r>
      </w:hyperlink>
    </w:p>
    <w:p>
      <w:pPr>
        <w:pStyle w:val="21"/>
        <w:rPr>
          <w:rFonts w:ascii="Calibri" w:hAnsi="Calibri" w:eastAsia="" w:cs="" w:asciiTheme="minorHAnsi" w:cstheme="minorBidi" w:eastAsiaTheme="minorEastAsia" w:hAnsiTheme="minorHAnsi"/>
          <w:kern w:val="0"/>
          <w:sz w:val="22"/>
          <w:szCs w:val="22"/>
          <w:lang w:eastAsia="ru-RU" w:bidi="ar-SA"/>
        </w:rPr>
      </w:pPr>
      <w:hyperlink w:anchor="_Toc104478646">
        <w:r>
          <w:rPr>
            <w:webHidden/>
          </w:rPr>
          <w:fldChar w:fldCharType="begin"/>
        </w:r>
        <w:r>
          <w:rPr>
            <w:webHidden/>
          </w:rPr>
          <w:instrText>PAGEREF _Toc104478646 \h</w:instrText>
        </w:r>
        <w:r>
          <w:rPr>
            <w:webHidden/>
          </w:rPr>
          <w:fldChar w:fldCharType="separate"/>
        </w:r>
        <w:r>
          <w:rPr>
            <w:rStyle w:val="Style11"/>
          </w:rPr>
          <w:t>4.2. Синтез и моделирование узла на основе мультиплексора</w:t>
          <w:tab/>
          <w:t>27</w:t>
        </w:r>
        <w:r>
          <w:rPr>
            <w:webHidden/>
          </w:rPr>
          <w:fldChar w:fldCharType="end"/>
        </w:r>
      </w:hyperlink>
    </w:p>
    <w:p>
      <w:pPr>
        <w:pStyle w:val="31"/>
        <w:rPr>
          <w:rFonts w:ascii="Calibri" w:hAnsi="Calibri" w:eastAsia="" w:cs="" w:asciiTheme="minorHAnsi" w:cstheme="minorBidi" w:eastAsiaTheme="minorEastAsia" w:hAnsiTheme="minorHAnsi"/>
          <w:kern w:val="0"/>
          <w:sz w:val="22"/>
          <w:szCs w:val="22"/>
          <w:lang w:eastAsia="ru-RU" w:bidi="ar-SA"/>
        </w:rPr>
      </w:pPr>
      <w:hyperlink w:anchor="_Toc104478647">
        <w:r>
          <w:rPr>
            <w:webHidden/>
          </w:rPr>
          <w:fldChar w:fldCharType="begin"/>
        </w:r>
        <w:r>
          <w:rPr>
            <w:webHidden/>
          </w:rPr>
          <w:instrText>PAGEREF _Toc104478647 \h</w:instrText>
        </w:r>
        <w:r>
          <w:rPr>
            <w:webHidden/>
          </w:rPr>
          <w:fldChar w:fldCharType="separate"/>
        </w:r>
        <w:r>
          <w:rPr>
            <w:rStyle w:val="Style11"/>
          </w:rPr>
          <w:t>4.2.1. Схема узла на основе мультиплексора</w:t>
          <w:tab/>
          <w:t>27</w:t>
        </w:r>
        <w:r>
          <w:rPr>
            <w:webHidden/>
          </w:rPr>
          <w:fldChar w:fldCharType="end"/>
        </w:r>
      </w:hyperlink>
    </w:p>
    <w:p>
      <w:pPr>
        <w:pStyle w:val="31"/>
        <w:rPr>
          <w:rFonts w:ascii="Calibri" w:hAnsi="Calibri" w:eastAsia="" w:cs="" w:asciiTheme="minorHAnsi" w:cstheme="minorBidi" w:eastAsiaTheme="minorEastAsia" w:hAnsiTheme="minorHAnsi"/>
          <w:kern w:val="0"/>
          <w:sz w:val="22"/>
          <w:szCs w:val="22"/>
          <w:lang w:eastAsia="ru-RU" w:bidi="ar-SA"/>
        </w:rPr>
      </w:pPr>
      <w:hyperlink w:anchor="_Toc104478648">
        <w:r>
          <w:rPr>
            <w:webHidden/>
          </w:rPr>
          <w:fldChar w:fldCharType="begin"/>
        </w:r>
        <w:r>
          <w:rPr>
            <w:webHidden/>
          </w:rPr>
          <w:instrText>PAGEREF _Toc104478648 \h</w:instrText>
        </w:r>
        <w:r>
          <w:rPr>
            <w:webHidden/>
          </w:rPr>
          <w:fldChar w:fldCharType="separate"/>
        </w:r>
        <w:r>
          <w:rPr>
            <w:rStyle w:val="Style11"/>
          </w:rPr>
          <w:t>4.2.2. Компиляция схемы узла на основе мультиплексора</w:t>
          <w:tab/>
          <w:t>30</w:t>
        </w:r>
        <w:r>
          <w:rPr>
            <w:webHidden/>
          </w:rPr>
          <w:fldChar w:fldCharType="end"/>
        </w:r>
      </w:hyperlink>
    </w:p>
    <w:p>
      <w:pPr>
        <w:pStyle w:val="31"/>
        <w:rPr>
          <w:rFonts w:ascii="Calibri" w:hAnsi="Calibri" w:eastAsia="" w:cs="" w:asciiTheme="minorHAnsi" w:cstheme="minorBidi" w:eastAsiaTheme="minorEastAsia" w:hAnsiTheme="minorHAnsi"/>
          <w:kern w:val="0"/>
          <w:sz w:val="22"/>
          <w:szCs w:val="22"/>
          <w:lang w:eastAsia="ru-RU" w:bidi="ar-SA"/>
        </w:rPr>
      </w:pPr>
      <w:hyperlink w:anchor="_Toc104478649">
        <w:r>
          <w:rPr>
            <w:webHidden/>
          </w:rPr>
          <w:fldChar w:fldCharType="begin"/>
        </w:r>
        <w:r>
          <w:rPr>
            <w:webHidden/>
          </w:rPr>
          <w:instrText>PAGEREF _Toc104478649 \h</w:instrText>
        </w:r>
        <w:r>
          <w:rPr>
            <w:webHidden/>
          </w:rPr>
          <w:fldChar w:fldCharType="separate"/>
        </w:r>
        <w:r>
          <w:rPr>
            <w:rStyle w:val="Style11"/>
          </w:rPr>
          <w:t>4.2.3. Временное моделирование работы узла на основе мультиплексора</w:t>
          <w:tab/>
          <w:t>31</w:t>
        </w:r>
        <w:r>
          <w:rPr>
            <w:webHidden/>
          </w:rPr>
          <w:fldChar w:fldCharType="end"/>
        </w:r>
      </w:hyperlink>
    </w:p>
    <w:p>
      <w:pPr>
        <w:pStyle w:val="21"/>
        <w:rPr>
          <w:rFonts w:ascii="Calibri" w:hAnsi="Calibri" w:eastAsia="" w:cs="" w:asciiTheme="minorHAnsi" w:cstheme="minorBidi" w:eastAsiaTheme="minorEastAsia" w:hAnsiTheme="minorHAnsi"/>
          <w:kern w:val="0"/>
          <w:sz w:val="22"/>
          <w:szCs w:val="22"/>
          <w:lang w:eastAsia="ru-RU" w:bidi="ar-SA"/>
        </w:rPr>
      </w:pPr>
      <w:hyperlink w:anchor="_Toc104478650">
        <w:r>
          <w:rPr>
            <w:webHidden/>
          </w:rPr>
          <w:fldChar w:fldCharType="begin"/>
        </w:r>
        <w:r>
          <w:rPr>
            <w:webHidden/>
          </w:rPr>
          <w:instrText>PAGEREF _Toc104478650 \h</w:instrText>
        </w:r>
        <w:r>
          <w:rPr>
            <w:webHidden/>
          </w:rPr>
          <w:fldChar w:fldCharType="separate"/>
        </w:r>
        <w:r>
          <w:rPr>
            <w:rStyle w:val="Style11"/>
          </w:rPr>
          <w:t>4.3. Выбор оптимальной схемы</w:t>
          <w:tab/>
          <w:t>39</w:t>
        </w:r>
        <w:r>
          <w:rPr>
            <w:webHidden/>
          </w:rPr>
          <w:fldChar w:fldCharType="end"/>
        </w:r>
      </w:hyperlink>
    </w:p>
    <w:p>
      <w:pPr>
        <w:pStyle w:val="11"/>
        <w:rPr>
          <w:rFonts w:ascii="Calibri" w:hAnsi="Calibri" w:eastAsia="" w:cs="" w:asciiTheme="minorHAnsi" w:cstheme="minorBidi" w:eastAsiaTheme="minorEastAsia" w:hAnsiTheme="minorHAnsi"/>
          <w:kern w:val="0"/>
          <w:sz w:val="22"/>
          <w:szCs w:val="22"/>
          <w:lang w:eastAsia="ru-RU" w:bidi="ar-SA"/>
        </w:rPr>
      </w:pPr>
      <w:hyperlink w:anchor="_Toc104478651">
        <w:r>
          <w:rPr>
            <w:webHidden/>
          </w:rPr>
          <w:fldChar w:fldCharType="begin"/>
        </w:r>
        <w:r>
          <w:rPr>
            <w:webHidden/>
          </w:rPr>
          <w:instrText>PAGEREF _Toc104478651 \h</w:instrText>
        </w:r>
        <w:r>
          <w:rPr>
            <w:webHidden/>
          </w:rPr>
          <w:fldChar w:fldCharType="separate"/>
        </w:r>
        <w:r>
          <w:rPr>
            <w:rStyle w:val="Style11"/>
          </w:rPr>
          <w:t>5. Определение предельной допустимой частоты генератора тактовых импульсов (ГТИ)</w:t>
          <w:tab/>
          <w:t>40</w:t>
        </w:r>
        <w:r>
          <w:rPr>
            <w:webHidden/>
          </w:rPr>
          <w:fldChar w:fldCharType="end"/>
        </w:r>
      </w:hyperlink>
    </w:p>
    <w:p>
      <w:pPr>
        <w:pStyle w:val="11"/>
        <w:rPr>
          <w:rFonts w:ascii="Calibri" w:hAnsi="Calibri" w:eastAsia="" w:cs="" w:asciiTheme="minorHAnsi" w:cstheme="minorBidi" w:eastAsiaTheme="minorEastAsia" w:hAnsiTheme="minorHAnsi"/>
          <w:kern w:val="0"/>
          <w:sz w:val="22"/>
          <w:szCs w:val="22"/>
          <w:lang w:eastAsia="ru-RU" w:bidi="ar-SA"/>
        </w:rPr>
      </w:pPr>
      <w:hyperlink w:anchor="_Toc104478652">
        <w:r>
          <w:rPr>
            <w:webHidden/>
          </w:rPr>
          <w:fldChar w:fldCharType="begin"/>
        </w:r>
        <w:r>
          <w:rPr>
            <w:webHidden/>
          </w:rPr>
          <w:instrText>PAGEREF _Toc104478652 \h</w:instrText>
        </w:r>
        <w:r>
          <w:rPr>
            <w:webHidden/>
          </w:rPr>
          <w:fldChar w:fldCharType="separate"/>
        </w:r>
        <w:r>
          <w:rPr>
            <w:rStyle w:val="Style11"/>
          </w:rPr>
          <w:t>6. Разработка интерфейса сопряжения схемы узла с процессорной системой, для которой проектируемый узел является внешним устройством</w:t>
          <w:tab/>
          <w:t>41</w:t>
        </w:r>
        <w:r>
          <w:rPr>
            <w:webHidden/>
          </w:rPr>
          <w:fldChar w:fldCharType="end"/>
        </w:r>
      </w:hyperlink>
    </w:p>
    <w:p>
      <w:pPr>
        <w:pStyle w:val="11"/>
        <w:rPr>
          <w:rFonts w:ascii="Calibri" w:hAnsi="Calibri" w:eastAsia="" w:cs="" w:asciiTheme="minorHAnsi" w:cstheme="minorBidi" w:eastAsiaTheme="minorEastAsia" w:hAnsiTheme="minorHAnsi"/>
          <w:kern w:val="0"/>
          <w:sz w:val="22"/>
          <w:szCs w:val="22"/>
          <w:lang w:eastAsia="ru-RU" w:bidi="ar-SA"/>
        </w:rPr>
      </w:pPr>
      <w:hyperlink w:anchor="_Toc104478653">
        <w:r>
          <w:rPr>
            <w:webHidden/>
          </w:rPr>
          <w:fldChar w:fldCharType="begin"/>
        </w:r>
        <w:r>
          <w:rPr>
            <w:webHidden/>
          </w:rPr>
          <w:instrText>PAGEREF _Toc104478653 \h</w:instrText>
        </w:r>
        <w:r>
          <w:rPr>
            <w:webHidden/>
          </w:rPr>
          <w:fldChar w:fldCharType="separate"/>
        </w:r>
        <w:r>
          <w:rPr>
            <w:rStyle w:val="Style11"/>
          </w:rPr>
          <w:t>7. Подробное описание функционирования узла с использованием необходимых временных диаграмм</w:t>
          <w:tab/>
          <w:t>43</w:t>
        </w:r>
        <w:r>
          <w:rPr>
            <w:webHidden/>
          </w:rPr>
          <w:fldChar w:fldCharType="end"/>
        </w:r>
      </w:hyperlink>
    </w:p>
    <w:p>
      <w:pPr>
        <w:pStyle w:val="11"/>
        <w:rPr>
          <w:rFonts w:ascii="Calibri" w:hAnsi="Calibri" w:eastAsia="" w:cs="" w:asciiTheme="minorHAnsi" w:cstheme="minorBidi" w:eastAsiaTheme="minorEastAsia" w:hAnsiTheme="minorHAnsi"/>
          <w:kern w:val="0"/>
          <w:sz w:val="22"/>
          <w:szCs w:val="22"/>
          <w:lang w:eastAsia="ru-RU" w:bidi="ar-SA"/>
        </w:rPr>
      </w:pPr>
      <w:hyperlink w:anchor="_Toc104478654">
        <w:r>
          <w:rPr>
            <w:webHidden/>
          </w:rPr>
          <w:fldChar w:fldCharType="begin"/>
        </w:r>
        <w:r>
          <w:rPr>
            <w:webHidden/>
          </w:rPr>
          <w:instrText>PAGEREF _Toc104478654 \h</w:instrText>
        </w:r>
        <w:r>
          <w:rPr>
            <w:webHidden/>
          </w:rPr>
          <w:fldChar w:fldCharType="separate"/>
        </w:r>
        <w:r>
          <w:rPr>
            <w:rStyle w:val="Style11"/>
          </w:rPr>
          <w:t>8. Полная принципиальная электрическая схема типового элемента замены</w:t>
          <w:tab/>
          <w:t>46</w:t>
        </w:r>
        <w:r>
          <w:rPr>
            <w:webHidden/>
          </w:rPr>
          <w:fldChar w:fldCharType="end"/>
        </w:r>
      </w:hyperlink>
    </w:p>
    <w:p>
      <w:pPr>
        <w:pStyle w:val="11"/>
        <w:rPr>
          <w:rFonts w:ascii="Calibri" w:hAnsi="Calibri" w:eastAsia="" w:cs="" w:asciiTheme="minorHAnsi" w:cstheme="minorBidi" w:eastAsiaTheme="minorEastAsia" w:hAnsiTheme="minorHAnsi"/>
          <w:kern w:val="0"/>
          <w:sz w:val="22"/>
          <w:szCs w:val="22"/>
          <w:lang w:eastAsia="ru-RU" w:bidi="ar-SA"/>
        </w:rPr>
      </w:pPr>
      <w:hyperlink w:anchor="_Toc104478655">
        <w:r>
          <w:rPr>
            <w:webHidden/>
          </w:rPr>
          <w:fldChar w:fldCharType="begin"/>
        </w:r>
        <w:r>
          <w:rPr>
            <w:webHidden/>
          </w:rPr>
          <w:instrText>PAGEREF _Toc104478655 \h</w:instrText>
        </w:r>
        <w:r>
          <w:rPr>
            <w:webHidden/>
          </w:rPr>
          <w:fldChar w:fldCharType="separate"/>
        </w:r>
        <w:r>
          <w:rPr>
            <w:rStyle w:val="Style11"/>
          </w:rPr>
          <w:t>9. Краткое заключение по проделанной работе</w:t>
          <w:tab/>
          <w:t>48</w:t>
        </w:r>
        <w:r>
          <w:rPr>
            <w:webHidden/>
          </w:rPr>
          <w:fldChar w:fldCharType="end"/>
        </w:r>
      </w:hyperlink>
    </w:p>
    <w:p>
      <w:pPr>
        <w:pStyle w:val="11"/>
        <w:rPr>
          <w:rFonts w:ascii="Calibri" w:hAnsi="Calibri" w:eastAsia="" w:cs="" w:asciiTheme="minorHAnsi" w:cstheme="minorBidi" w:eastAsiaTheme="minorEastAsia" w:hAnsiTheme="minorHAnsi"/>
          <w:kern w:val="0"/>
          <w:sz w:val="22"/>
          <w:szCs w:val="22"/>
          <w:lang w:eastAsia="ru-RU" w:bidi="ar-SA"/>
        </w:rPr>
      </w:pPr>
      <w:hyperlink w:anchor="_Toc104478656">
        <w:r>
          <w:rPr>
            <w:webHidden/>
          </w:rPr>
          <w:fldChar w:fldCharType="begin"/>
        </w:r>
        <w:r>
          <w:rPr>
            <w:webHidden/>
          </w:rPr>
          <w:instrText>PAGEREF _Toc104478656 \h</w:instrText>
        </w:r>
        <w:r>
          <w:rPr>
            <w:webHidden/>
          </w:rPr>
          <w:fldChar w:fldCharType="separate"/>
        </w:r>
        <w:r>
          <w:rPr>
            <w:rStyle w:val="Style11"/>
          </w:rPr>
          <w:t>10. Список использованной литературы</w:t>
          <w:tab/>
          <w:t>49</w:t>
        </w:r>
        <w:r>
          <w:rPr>
            <w:webHidden/>
          </w:rPr>
          <w:fldChar w:fldCharType="end"/>
        </w:r>
      </w:hyperlink>
    </w:p>
    <w:p>
      <w:pPr>
        <w:pStyle w:val="Style18"/>
        <w:rPr/>
      </w:pPr>
      <w:r>
        <w:rPr/>
      </w:r>
      <w:r>
        <w:rPr/>
        <w:fldChar w:fldCharType="end"/>
      </w:r>
      <w:bookmarkStart w:id="0" w:name="_GoBack"/>
      <w:bookmarkStart w:id="1" w:name="_GoBack"/>
      <w:bookmarkEnd w:id="1"/>
    </w:p>
    <w:p>
      <w:pPr>
        <w:pStyle w:val="Style18"/>
        <w:rPr/>
      </w:pPr>
      <w:r>
        <w:rPr/>
      </w:r>
    </w:p>
    <w:p>
      <w:pPr>
        <w:pStyle w:val="Style18"/>
        <w:rPr/>
      </w:pPr>
      <w:r>
        <w:rPr/>
      </w:r>
      <w:r>
        <w:br w:type="page"/>
      </w:r>
    </w:p>
    <w:p>
      <w:pPr>
        <w:pStyle w:val="1"/>
        <w:numPr>
          <w:ilvl w:val="0"/>
          <w:numId w:val="6"/>
        </w:numPr>
        <w:rPr/>
      </w:pPr>
      <w:bookmarkStart w:id="2" w:name="_Toc104478635"/>
      <w:r>
        <w:rPr/>
        <w:t>Введение</w:t>
      </w:r>
      <w:bookmarkEnd w:id="2"/>
    </w:p>
    <w:p>
      <w:pPr>
        <w:pStyle w:val="Style18"/>
        <w:rPr/>
      </w:pPr>
      <w:r>
        <w:rPr/>
        <w:tab/>
        <w:t>Разработка специализированного цифрового узла (устройства), выполняемая в рамках курсового проекта, имеет целью:</w:t>
      </w:r>
    </w:p>
    <w:p>
      <w:pPr>
        <w:pStyle w:val="Style18"/>
        <w:rPr/>
      </w:pPr>
      <w:r>
        <w:rPr/>
        <w:tab/>
        <w:t>1. Научить ориентироваться в разнообразии возможностей цифровой техники при проектировании специализированных устройств и эффективно применять современную элементную базу;</w:t>
      </w:r>
    </w:p>
    <w:p>
      <w:pPr>
        <w:pStyle w:val="Style18"/>
        <w:rPr/>
      </w:pPr>
      <w:r>
        <w:rPr/>
        <w:tab/>
        <w:t>2. Показать многовариантность решений при синтезе цифровых узлов и устройств, научить выбирать вариант их реализации, отвечающий требованиям ТЗ и наилучший по заданным критериям качества;</w:t>
      </w:r>
    </w:p>
    <w:p>
      <w:pPr>
        <w:pStyle w:val="Style18"/>
        <w:rPr/>
      </w:pPr>
      <w:r>
        <w:rPr/>
        <w:tab/>
        <w:t>3. Научить пользоваться возможностями современных САПР при проектировании устройств на базе микросхем программируемой логики;</w:t>
      </w:r>
    </w:p>
    <w:p>
      <w:pPr>
        <w:pStyle w:val="Style18"/>
        <w:rPr/>
      </w:pPr>
      <w:r>
        <w:rPr/>
        <w:tab/>
        <w:t>4. Научить технически грамотно описывать функционирование разрабатываемых узлов и устройств и правильно оформлять техническую документацию.</w:t>
      </w:r>
    </w:p>
    <w:p>
      <w:pPr>
        <w:pStyle w:val="Style18"/>
        <w:rPr/>
      </w:pPr>
      <w:r>
        <w:rPr/>
      </w:r>
      <w:r>
        <w:br w:type="page"/>
      </w:r>
    </w:p>
    <w:p>
      <w:pPr>
        <w:pStyle w:val="1"/>
        <w:numPr>
          <w:ilvl w:val="0"/>
          <w:numId w:val="5"/>
        </w:numPr>
        <w:rPr/>
      </w:pPr>
      <w:bookmarkStart w:id="3" w:name="_Toc104478636"/>
      <w:r>
        <w:rPr/>
        <w:t>1. Задание на проектирование узла</w:t>
      </w:r>
      <w:bookmarkEnd w:id="3"/>
    </w:p>
    <w:p>
      <w:pPr>
        <w:pStyle w:val="Style18"/>
        <w:rPr/>
      </w:pPr>
      <w:r>
        <w:rPr/>
        <w:tab/>
        <w:t>Разработать узел, преобразующий параллельный код в последовательный с добавлением к нему старт-бита, стоп-бита и бита паритета.</w:t>
      </w:r>
    </w:p>
    <w:p>
      <w:pPr>
        <w:pStyle w:val="Style18"/>
        <w:rPr/>
      </w:pPr>
      <w:r>
        <w:rPr/>
      </w:r>
    </w:p>
    <w:p>
      <w:pPr>
        <w:pStyle w:val="Style18"/>
        <w:jc w:val="right"/>
        <w:rPr/>
      </w:pPr>
      <w:r>
        <w:rPr/>
        <w:t xml:space="preserve">Таблица </w:t>
      </w:r>
      <w:r>
        <w:rPr/>
        <w:fldChar w:fldCharType="begin"/>
      </w:r>
      <w:r>
        <w:rPr/>
        <w:instrText> SEQ Таблица \* ARABIC </w:instrText>
      </w:r>
      <w:r>
        <w:rPr/>
        <w:fldChar w:fldCharType="separate"/>
      </w:r>
      <w:r>
        <w:rPr/>
        <w:t>1</w:t>
      </w:r>
      <w:r>
        <w:rPr/>
        <w:fldChar w:fldCharType="end"/>
      </w:r>
      <w:r>
        <w:rPr/>
        <w:t>. Вариант задания</w:t>
      </w:r>
    </w:p>
    <w:tbl>
      <w:tblPr>
        <w:tblW w:w="9638" w:type="dxa"/>
        <w:jc w:val="left"/>
        <w:tblInd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insideH w:val="single" w:sz="2" w:space="0" w:color="000000"/>
        </w:tblBorders>
        <w:tblCellMar>
          <w:top w:w="55" w:type="dxa"/>
          <w:left w:w="48" w:type="dxa"/>
          <w:bottom w:w="55" w:type="dxa"/>
          <w:right w:w="55" w:type="dxa"/>
        </w:tblCellMar>
        <w:tblLook w:val="04a0" w:noVBand="1" w:noHBand="0" w:lastColumn="0" w:firstColumn="1" w:lastRow="0" w:firstRow="1"/>
      </w:tblPr>
      <w:tblGrid>
        <w:gridCol w:w="2410"/>
        <w:gridCol w:w="2410"/>
        <w:gridCol w:w="2414"/>
        <w:gridCol w:w="2403"/>
      </w:tblGrid>
      <w:tr>
        <w:trPr/>
        <w:tc>
          <w:tcPr>
            <w:tcW w:w="24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3"/>
              <w:rPr/>
            </w:pPr>
            <w:r>
              <w:rPr/>
              <w:t>Вариант</w:t>
            </w:r>
          </w:p>
        </w:tc>
        <w:tc>
          <w:tcPr>
            <w:tcW w:w="24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3"/>
              <w:rPr/>
            </w:pPr>
            <w:r>
              <w:rPr/>
              <w:t>Разрядность входного кода, бит</w:t>
            </w:r>
          </w:p>
        </w:tc>
        <w:tc>
          <w:tcPr>
            <w:tcW w:w="24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3"/>
              <w:rPr/>
            </w:pPr>
            <w:r>
              <w:rPr/>
              <w:t>Скорость передачи, Кбит/с</w:t>
            </w:r>
          </w:p>
        </w:tc>
        <w:tc>
          <w:tcPr>
            <w:tcW w:w="24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Style23"/>
              <w:rPr/>
            </w:pPr>
            <w:r>
              <w:rPr/>
              <w:t>Область АП</w:t>
            </w:r>
          </w:p>
        </w:tc>
      </w:tr>
      <w:tr>
        <w:trPr/>
        <w:tc>
          <w:tcPr>
            <w:tcW w:w="24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3"/>
              <w:rPr/>
            </w:pPr>
            <w:r>
              <w:rPr/>
              <w:t>7.2</w:t>
            </w:r>
          </w:p>
        </w:tc>
        <w:tc>
          <w:tcPr>
            <w:tcW w:w="24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3"/>
              <w:rPr/>
            </w:pPr>
            <w:r>
              <w:rPr/>
              <w:t>16</w:t>
            </w:r>
          </w:p>
        </w:tc>
        <w:tc>
          <w:tcPr>
            <w:tcW w:w="24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3"/>
              <w:rPr/>
            </w:pPr>
            <w:r>
              <w:rPr/>
              <w:t>4,8; 9,6; 19,2</w:t>
            </w:r>
          </w:p>
        </w:tc>
        <w:tc>
          <w:tcPr>
            <w:tcW w:w="24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Style23"/>
              <w:rPr/>
            </w:pPr>
            <w:r>
              <w:rPr/>
              <w:t>80h</w:t>
            </w:r>
          </w:p>
        </w:tc>
      </w:tr>
    </w:tbl>
    <w:p>
      <w:pPr>
        <w:pStyle w:val="Style18"/>
        <w:rPr/>
      </w:pPr>
      <w:r>
        <w:rPr/>
      </w:r>
    </w:p>
    <w:p>
      <w:pPr>
        <w:pStyle w:val="Style18"/>
        <w:rPr/>
      </w:pPr>
      <w:r>
        <w:rPr/>
        <w:tab/>
        <w:t>Предусмотреть возможность передачи последовательного кода со скоростями, указанными в вариантах задания. Входной параллельный код, код выбора скорости передачи и сигнал пуска передаются из управляющего устройства (процессора). Критерий выбора варианта реализации схемы — минимум аппаратных затрат.</w:t>
      </w:r>
    </w:p>
    <w:p>
      <w:pPr>
        <w:pStyle w:val="Style18"/>
        <w:rPr/>
      </w:pPr>
      <w:r>
        <w:rPr/>
      </w:r>
      <w:r>
        <w:br w:type="page"/>
      </w:r>
    </w:p>
    <w:p>
      <w:pPr>
        <w:pStyle w:val="1"/>
        <w:numPr>
          <w:ilvl w:val="0"/>
          <w:numId w:val="5"/>
        </w:numPr>
        <w:rPr/>
      </w:pPr>
      <w:bookmarkStart w:id="4" w:name="_Toc104478637"/>
      <w:r>
        <w:rPr/>
        <w:t>2. Описание предлагаемых вариантов реализации узла</w:t>
      </w:r>
      <w:bookmarkEnd w:id="4"/>
    </w:p>
    <w:p>
      <w:pPr>
        <w:pStyle w:val="Style18"/>
        <w:rPr/>
      </w:pPr>
      <w:r>
        <w:rPr/>
        <w:tab/>
        <w:t>На вход узла подаётся сигнал «load», происходит параллельная загрузка кода. Далее на вход узла подаются сигналы «start» и «speed» для начала работы узла и для выборы режима скорости соответственно, затем начинает выполняться пересылка последовательного кода, полученного из параллельного. Сигнал «stop» запускает остановку передачи. Сигнал «reset» приводит к принудительному сбросу устройства в начальное состояние. Сигнал «c» приходит от генератора тактовых импульсов. Выбранная скорость загрузки находится на шине данных.</w:t>
      </w:r>
    </w:p>
    <w:p>
      <w:pPr>
        <w:pStyle w:val="Style18"/>
        <w:rPr/>
      </w:pPr>
      <w:r>
        <w:rPr/>
        <w:tab/>
        <w:t xml:space="preserve">Выходной сигнал «serial_code» представляет собой выходной последовательный код. Выходной сигнал «ready» устанавливается в высокий логический уровень после того, как разрабатываемый узел передаст все входящие параллельные разряды в последовательном коде из выхода регистра. </w:t>
        <w:tab/>
        <w:t>Всего использовано 4 адреса:</w:t>
      </w:r>
    </w:p>
    <w:p>
      <w:pPr>
        <w:pStyle w:val="Style18"/>
        <w:rPr/>
      </w:pPr>
      <w:r>
        <w:rPr/>
        <w:tab/>
        <w:t>80h – «load», адрес регистра загрузки кода;</w:t>
      </w:r>
    </w:p>
    <w:p>
      <w:pPr>
        <w:pStyle w:val="Style18"/>
        <w:rPr/>
      </w:pPr>
      <w:r>
        <w:rPr/>
        <w:tab/>
        <w:t>81h – «speed», адрес регистра загрузки скорости;</w:t>
      </w:r>
    </w:p>
    <w:p>
      <w:pPr>
        <w:pStyle w:val="Style18"/>
        <w:rPr/>
      </w:pPr>
      <w:r>
        <w:rPr/>
        <w:tab/>
        <w:t xml:space="preserve">82h – </w:t>
      </w:r>
      <w:bookmarkStart w:id="5" w:name="__DdeLink__1755_2613600571"/>
      <w:r>
        <w:rPr/>
        <w:t>отдельный адрес, пропускающий сигналы</w:t>
      </w:r>
      <w:bookmarkEnd w:id="5"/>
      <w:r>
        <w:rPr/>
        <w:t xml:space="preserve"> «start» и «ready»;</w:t>
      </w:r>
    </w:p>
    <w:p>
      <w:pPr>
        <w:pStyle w:val="Style18"/>
        <w:rPr/>
      </w:pPr>
      <w:r>
        <w:rPr/>
        <w:tab/>
        <w:t>83h – отдельный адрес, пропускающий сигналы «stop» и «reset».</w:t>
      </w:r>
    </w:p>
    <w:p>
      <w:pPr>
        <w:pStyle w:val="Style18"/>
        <w:rPr/>
      </w:pPr>
      <w:r>
        <w:rPr/>
      </w:r>
    </w:p>
    <w:p>
      <w:pPr>
        <w:pStyle w:val="Style18"/>
        <w:jc w:val="right"/>
        <w:rPr/>
      </w:pPr>
      <w:r>
        <w:rPr/>
        <w:t xml:space="preserve">Таблица </w:t>
      </w:r>
      <w:r>
        <w:rPr/>
        <w:fldChar w:fldCharType="begin"/>
      </w:r>
      <w:r>
        <w:rPr/>
        <w:instrText> SEQ Таблица \* ARABIC </w:instrText>
      </w:r>
      <w:r>
        <w:rPr/>
        <w:fldChar w:fldCharType="separate"/>
      </w:r>
      <w:r>
        <w:rPr/>
        <w:t>2</w:t>
      </w:r>
      <w:r>
        <w:rPr/>
        <w:fldChar w:fldCharType="end"/>
      </w:r>
      <w:r>
        <w:rPr/>
        <w:t>. Служебные биты</w:t>
      </w:r>
    </w:p>
    <w:tbl>
      <w:tblPr>
        <w:tblW w:w="9638" w:type="dxa"/>
        <w:jc w:val="left"/>
        <w:tblInd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insideH w:val="single" w:sz="2" w:space="0" w:color="000000"/>
        </w:tblBorders>
        <w:tblCellMar>
          <w:top w:w="55" w:type="dxa"/>
          <w:left w:w="51" w:type="dxa"/>
          <w:bottom w:w="55" w:type="dxa"/>
          <w:right w:w="55" w:type="dxa"/>
        </w:tblCellMar>
        <w:tblLook w:val="04a0" w:noVBand="1" w:noHBand="0" w:lastColumn="0" w:firstColumn="1" w:lastRow="0" w:firstRow="1"/>
      </w:tblPr>
      <w:tblGrid>
        <w:gridCol w:w="3212"/>
        <w:gridCol w:w="3213"/>
        <w:gridCol w:w="3213"/>
      </w:tblGrid>
      <w:tr>
        <w:trPr/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3"/>
              <w:rPr/>
            </w:pPr>
            <w:r>
              <w:rPr/>
              <w:t>x[0]</w:t>
            </w:r>
          </w:p>
        </w:tc>
        <w:tc>
          <w:tcPr>
            <w:tcW w:w="32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3"/>
              <w:rPr/>
            </w:pPr>
            <w:r>
              <w:rPr/>
              <w:t>x[1]</w:t>
            </w:r>
          </w:p>
        </w:tc>
        <w:tc>
          <w:tcPr>
            <w:tcW w:w="32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Style23"/>
              <w:rPr/>
            </w:pPr>
            <w:r>
              <w:rPr/>
              <w:t>Режим работы узла</w:t>
            </w:r>
          </w:p>
        </w:tc>
      </w:tr>
      <w:tr>
        <w:trPr/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3"/>
              <w:rPr/>
            </w:pPr>
            <w:r>
              <w:rPr/>
              <w:t>0</w:t>
            </w:r>
          </w:p>
        </w:tc>
        <w:tc>
          <w:tcPr>
            <w:tcW w:w="32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3"/>
              <w:rPr/>
            </w:pPr>
            <w:r>
              <w:rPr/>
              <w:t>0</w:t>
            </w:r>
          </w:p>
        </w:tc>
        <w:tc>
          <w:tcPr>
            <w:tcW w:w="32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Style23"/>
              <w:rPr/>
            </w:pPr>
            <w:r>
              <w:rPr/>
              <w:t>4,8 Кбит/с</w:t>
            </w:r>
          </w:p>
        </w:tc>
      </w:tr>
      <w:tr>
        <w:trPr/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3"/>
              <w:rPr/>
            </w:pPr>
            <w:r>
              <w:rPr/>
              <w:t>0</w:t>
            </w:r>
          </w:p>
        </w:tc>
        <w:tc>
          <w:tcPr>
            <w:tcW w:w="32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3"/>
              <w:rPr/>
            </w:pPr>
            <w:r>
              <w:rPr/>
              <w:t>1</w:t>
            </w:r>
          </w:p>
        </w:tc>
        <w:tc>
          <w:tcPr>
            <w:tcW w:w="32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Style23"/>
              <w:rPr/>
            </w:pPr>
            <w:r>
              <w:rPr/>
              <w:t>9,6 Кбит/с</w:t>
            </w:r>
          </w:p>
        </w:tc>
      </w:tr>
      <w:tr>
        <w:trPr/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3"/>
              <w:rPr/>
            </w:pPr>
            <w:r>
              <w:rPr/>
              <w:t>1</w:t>
            </w:r>
          </w:p>
        </w:tc>
        <w:tc>
          <w:tcPr>
            <w:tcW w:w="32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3"/>
              <w:rPr/>
            </w:pPr>
            <w:r>
              <w:rPr/>
              <w:t>0</w:t>
            </w:r>
          </w:p>
        </w:tc>
        <w:tc>
          <w:tcPr>
            <w:tcW w:w="32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Style23"/>
              <w:rPr/>
            </w:pPr>
            <w:r>
              <w:rPr/>
              <w:t>19,2 Кбит/с</w:t>
            </w:r>
          </w:p>
        </w:tc>
      </w:tr>
    </w:tbl>
    <w:p>
      <w:pPr>
        <w:pStyle w:val="Style18"/>
        <w:rPr/>
      </w:pPr>
      <w:r>
        <w:rPr/>
      </w:r>
    </w:p>
    <w:p>
      <w:pPr>
        <w:pStyle w:val="Style18"/>
        <w:rPr/>
      </w:pPr>
      <w:r>
        <w:rPr/>
      </w:r>
      <w:r>
        <w:br w:type="page"/>
      </w:r>
    </w:p>
    <w:p>
      <w:pPr>
        <w:pStyle w:val="2"/>
        <w:numPr>
          <w:ilvl w:val="1"/>
          <w:numId w:val="3"/>
        </w:numPr>
        <w:rPr/>
      </w:pPr>
      <w:bookmarkStart w:id="6" w:name="_Toc104478638"/>
      <w:r>
        <w:rPr/>
        <w:t>2.1. Схема на основе параллельно-последовательного регистра</w:t>
      </w:r>
      <w:bookmarkEnd w:id="6"/>
    </w:p>
    <w:p>
      <w:pPr>
        <w:pStyle w:val="Style18"/>
        <w:rPr/>
      </w:pPr>
      <w:r>
        <w:rPr/>
        <w:tab/>
        <w:t>При поступлении сигнала «load» соответствующие биты данных загружаются и сохраняются в сдвиговом регистре. После поступления всех битов данных вычисляется бит паритета, сохраняющийся в том же регистре. Старт-бит и стоп-бит также записываются в указанный регистр.</w:t>
      </w:r>
    </w:p>
    <w:p>
      <w:pPr>
        <w:pStyle w:val="Style18"/>
        <w:rPr/>
      </w:pPr>
      <w:r>
        <w:rPr/>
        <w:tab/>
        <w:t>При поступлении сигнала «start» схема считывает код скорости и начинает передачу данных посредством сдвига с заполнением 1 в регистре на выход схемы с заданной скоростью.</w:t>
      </w:r>
    </w:p>
    <w:p>
      <w:pPr>
        <w:pStyle w:val="Style18"/>
        <w:rPr/>
      </w:pPr>
      <w:r>
        <w:rPr/>
        <w:tab/>
        <w:t>При приостановке выдачи сигнала на сдвигающий регистр перестаёт поступать тактовый сигнал, что останавливает сдвиг с сохранением текущего положения битов в регистре. Сигнал «reset» принудительно переводит все компоненты схемы в начальное состояние.</w:t>
      </w:r>
    </w:p>
    <w:p>
      <w:pPr>
        <w:pStyle w:val="Style18"/>
        <w:rPr/>
      </w:pPr>
      <w:r>
        <w:rPr/>
        <w:tab/>
        <w:t>Сдвиг производится заданное количество тактов. Счётчик тактов также приостанавливает своё действие при подаче сигнала «stop» и сбрасывается в начальное состояние при подаче сигнала «reset».</w:t>
      </w:r>
    </w:p>
    <w:p>
      <w:pPr>
        <w:pStyle w:val="Style18"/>
        <w:rPr/>
      </w:pPr>
      <w:r>
        <w:rPr/>
      </w:r>
    </w:p>
    <w:p>
      <w:pPr>
        <w:pStyle w:val="Style18"/>
        <w:jc w:val="center"/>
        <w:rPr/>
      </w:pPr>
      <w:r>
        <w:rPr/>
        <w:drawing>
          <wp:inline distT="0" distB="0" distL="0" distR="0">
            <wp:extent cx="6120130" cy="3980815"/>
            <wp:effectExtent l="0" t="0" r="0" b="0"/>
            <wp:docPr id="1" name="Изображение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27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jc w:val="center"/>
        <w:rPr/>
      </w:pPr>
      <w:r>
        <w:rPr/>
        <w:t xml:space="preserve">Рисунок </w:t>
      </w:r>
      <w:r>
        <w:rPr/>
        <w:fldChar w:fldCharType="begin"/>
      </w:r>
      <w:r>
        <w:rPr/>
        <w:instrText> SEQ Рисунок \* ARABIC </w:instrText>
      </w:r>
      <w:r>
        <w:rPr/>
        <w:fldChar w:fldCharType="separate"/>
      </w:r>
      <w:r>
        <w:rPr/>
        <w:t>1</w:t>
      </w:r>
      <w:r>
        <w:rPr/>
        <w:fldChar w:fldCharType="end"/>
      </w:r>
      <w:r>
        <w:rPr/>
        <w:t>. Функциональная схема узла на основе параллельно-последовательного регистра</w:t>
      </w:r>
    </w:p>
    <w:p>
      <w:pPr>
        <w:pStyle w:val="Style18"/>
        <w:rPr/>
      </w:pPr>
      <w:r>
        <w:rPr/>
      </w:r>
      <w:r>
        <w:br w:type="page"/>
      </w:r>
    </w:p>
    <w:p>
      <w:pPr>
        <w:pStyle w:val="2"/>
        <w:numPr>
          <w:ilvl w:val="1"/>
          <w:numId w:val="3"/>
        </w:numPr>
        <w:rPr/>
      </w:pPr>
      <w:bookmarkStart w:id="7" w:name="_Toc104478639"/>
      <w:r>
        <w:rPr/>
        <w:t>2.2. Схема на основе параллельного регистра и мультиплексора</w:t>
      </w:r>
      <w:bookmarkEnd w:id="7"/>
    </w:p>
    <w:p>
      <w:pPr>
        <w:pStyle w:val="Style18"/>
        <w:rPr/>
      </w:pPr>
      <w:r>
        <w:rPr/>
        <w:tab/>
        <w:t>Отличие данной схемы на основе параллельного регистра и мультиплексора от первой схемы на основе параллельно-последовательного регистра заключается в том, что биты данных сохраняются в параллельном регистре, а передаются на выход через мультиплексор.</w:t>
      </w:r>
    </w:p>
    <w:p>
      <w:pPr>
        <w:pStyle w:val="Style18"/>
        <w:rPr/>
      </w:pPr>
      <w:r>
        <w:rPr/>
      </w:r>
    </w:p>
    <w:p>
      <w:pPr>
        <w:pStyle w:val="Style18"/>
        <w:jc w:val="center"/>
        <w:rPr/>
      </w:pPr>
      <w:r>
        <w:rPr/>
        <w:drawing>
          <wp:inline distT="0" distB="0" distL="0" distR="0">
            <wp:extent cx="6120130" cy="3980815"/>
            <wp:effectExtent l="0" t="0" r="0" b="0"/>
            <wp:docPr id="2" name="Изображение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8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jc w:val="center"/>
        <w:rPr/>
      </w:pPr>
      <w:r>
        <w:rPr/>
        <w:t xml:space="preserve">Рисунок </w:t>
      </w:r>
      <w:r>
        <w:rPr/>
        <w:fldChar w:fldCharType="begin"/>
      </w:r>
      <w:r>
        <w:rPr/>
        <w:instrText> SEQ Рисунок \* ARABIC </w:instrText>
      </w:r>
      <w:r>
        <w:rPr/>
        <w:fldChar w:fldCharType="separate"/>
      </w:r>
      <w:r>
        <w:rPr/>
        <w:t>2</w:t>
      </w:r>
      <w:r>
        <w:rPr/>
        <w:fldChar w:fldCharType="end"/>
      </w:r>
      <w:r>
        <w:rPr/>
        <w:t>. Функциональная схема узла на основе параллельного регистра и мультиплексора</w:t>
      </w:r>
    </w:p>
    <w:p>
      <w:pPr>
        <w:pStyle w:val="Style18"/>
        <w:rPr/>
      </w:pPr>
      <w:r>
        <w:rPr/>
      </w:r>
      <w:r>
        <w:br w:type="page"/>
      </w:r>
    </w:p>
    <w:p>
      <w:pPr>
        <w:pStyle w:val="1"/>
        <w:numPr>
          <w:ilvl w:val="0"/>
          <w:numId w:val="5"/>
        </w:numPr>
        <w:rPr/>
      </w:pPr>
      <w:bookmarkStart w:id="8" w:name="_Toc104478640"/>
      <w:r>
        <w:rPr/>
        <w:t>3. Описание основных элементов библиотеки САПР Quartus II и стандартных микросхем, необходимых для реализации вариантов узла</w:t>
      </w:r>
      <w:bookmarkEnd w:id="8"/>
    </w:p>
    <w:p>
      <w:pPr>
        <w:pStyle w:val="Style18"/>
        <w:rPr/>
      </w:pPr>
      <w:r>
        <w:rPr/>
        <w:tab/>
        <w:t>Для реализации узла в САПР «QUARTUS II», помимо логических элементов (примитивов) используются основные элементы библиотеки.</w:t>
      </w:r>
    </w:p>
    <w:p>
      <w:pPr>
        <w:pStyle w:val="Style18"/>
        <w:rPr/>
      </w:pPr>
      <w:r>
        <w:rPr/>
      </w:r>
    </w:p>
    <w:p>
      <w:pPr>
        <w:pStyle w:val="Style18"/>
        <w:rPr/>
      </w:pPr>
      <w:r>
        <w:rPr/>
        <w:tab/>
        <w:t>TFF-триггер используется для формирования тактовой частоты.</w:t>
      </w:r>
    </w:p>
    <w:p>
      <w:pPr>
        <w:pStyle w:val="Style18"/>
        <w:rPr/>
      </w:pPr>
      <w:r>
        <w:rPr/>
      </w:r>
    </w:p>
    <w:p>
      <w:pPr>
        <w:pStyle w:val="Style18"/>
        <w:jc w:val="center"/>
        <w:rPr/>
      </w:pPr>
      <w:r>
        <w:rPr/>
        <w:drawing>
          <wp:inline distT="0" distB="0" distL="0" distR="0">
            <wp:extent cx="676275" cy="876300"/>
            <wp:effectExtent l="0" t="0" r="0" b="0"/>
            <wp:docPr id="3" name="Изображение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29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jc w:val="center"/>
        <w:rPr/>
      </w:pPr>
      <w:r>
        <w:rPr/>
        <w:t xml:space="preserve">Рисунок </w:t>
      </w:r>
      <w:r>
        <w:rPr/>
        <w:fldChar w:fldCharType="begin"/>
      </w:r>
      <w:r>
        <w:rPr/>
        <w:instrText> SEQ Рисунок \* ARABIC </w:instrText>
      </w:r>
      <w:r>
        <w:rPr/>
        <w:fldChar w:fldCharType="separate"/>
      </w:r>
      <w:r>
        <w:rPr/>
        <w:t>3</w:t>
      </w:r>
      <w:r>
        <w:rPr/>
        <w:fldChar w:fldCharType="end"/>
      </w:r>
      <w:r>
        <w:rPr/>
        <w:t>. TFF-триггер</w:t>
      </w:r>
    </w:p>
    <w:p>
      <w:pPr>
        <w:pStyle w:val="Style18"/>
        <w:rPr/>
      </w:pPr>
      <w:r>
        <w:rPr/>
      </w:r>
    </w:p>
    <w:p>
      <w:pPr>
        <w:pStyle w:val="Style18"/>
        <w:rPr/>
      </w:pPr>
      <w:r>
        <w:rPr/>
        <w:tab/>
        <w:t>Мегафункция «lpm_mux_1» используется для выбора скорости выдачи сигнала.</w:t>
      </w:r>
    </w:p>
    <w:p>
      <w:pPr>
        <w:pStyle w:val="Style18"/>
        <w:rPr/>
      </w:pPr>
      <w:r>
        <w:rPr/>
      </w:r>
    </w:p>
    <w:p>
      <w:pPr>
        <w:pStyle w:val="Style18"/>
        <w:jc w:val="center"/>
        <w:rPr/>
      </w:pPr>
      <w:r>
        <w:rPr/>
        <w:drawing>
          <wp:inline distT="0" distB="0" distL="0" distR="0">
            <wp:extent cx="962025" cy="1085850"/>
            <wp:effectExtent l="0" t="0" r="0" b="0"/>
            <wp:docPr id="4" name="Изображение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30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jc w:val="center"/>
        <w:rPr/>
      </w:pPr>
      <w:r>
        <w:rPr/>
        <w:t xml:space="preserve">Рисунок </w:t>
      </w:r>
      <w:r>
        <w:rPr/>
        <w:fldChar w:fldCharType="begin"/>
      </w:r>
      <w:r>
        <w:rPr/>
        <w:instrText> SEQ Рисунок \* ARABIC </w:instrText>
      </w:r>
      <w:r>
        <w:rPr/>
        <w:fldChar w:fldCharType="separate"/>
      </w:r>
      <w:r>
        <w:rPr/>
        <w:t>4</w:t>
      </w:r>
      <w:r>
        <w:rPr/>
        <w:fldChar w:fldCharType="end"/>
      </w:r>
      <w:r>
        <w:rPr/>
        <w:t>. Мультиплексор «lpm_mux_1»</w:t>
      </w:r>
    </w:p>
    <w:p>
      <w:pPr>
        <w:pStyle w:val="Style18"/>
        <w:rPr/>
      </w:pPr>
      <w:r>
        <w:rPr/>
      </w:r>
    </w:p>
    <w:p>
      <w:pPr>
        <w:pStyle w:val="Style18"/>
        <w:rPr/>
      </w:pPr>
      <w:r>
        <w:rPr/>
        <w:tab/>
        <w:t>Мегафункция «lpm_counter_2» используется для понижения частоты тактового сигнала.</w:t>
      </w:r>
    </w:p>
    <w:p>
      <w:pPr>
        <w:pStyle w:val="Style18"/>
        <w:rPr/>
      </w:pPr>
      <w:r>
        <w:rPr/>
      </w:r>
    </w:p>
    <w:p>
      <w:pPr>
        <w:pStyle w:val="Style18"/>
        <w:jc w:val="center"/>
        <w:rPr/>
      </w:pPr>
      <w:r>
        <w:rPr/>
        <w:drawing>
          <wp:inline distT="0" distB="0" distL="0" distR="0">
            <wp:extent cx="1543050" cy="933450"/>
            <wp:effectExtent l="0" t="0" r="0" b="0"/>
            <wp:docPr id="5" name="Изображение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31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jc w:val="center"/>
        <w:rPr/>
      </w:pPr>
      <w:r>
        <w:rPr/>
        <w:t xml:space="preserve">Рисунок </w:t>
      </w:r>
      <w:r>
        <w:rPr/>
        <w:fldChar w:fldCharType="begin"/>
      </w:r>
      <w:r>
        <w:rPr/>
        <w:instrText> SEQ Рисунок \* ARABIC </w:instrText>
      </w:r>
      <w:r>
        <w:rPr/>
        <w:fldChar w:fldCharType="separate"/>
      </w:r>
      <w:r>
        <w:rPr/>
        <w:t>5</w:t>
      </w:r>
      <w:r>
        <w:rPr/>
        <w:fldChar w:fldCharType="end"/>
      </w:r>
      <w:r>
        <w:rPr/>
        <w:t>. Счётчик «lpm_counter_2»</w:t>
      </w:r>
    </w:p>
    <w:p>
      <w:pPr>
        <w:pStyle w:val="Style18"/>
        <w:rPr/>
      </w:pPr>
      <w:r>
        <w:rPr/>
      </w:r>
    </w:p>
    <w:p>
      <w:pPr>
        <w:pStyle w:val="Style18"/>
        <w:jc w:val="center"/>
        <w:rPr/>
      </w:pPr>
      <w:r>
        <w:rPr/>
        <w:drawing>
          <wp:inline distT="0" distB="0" distL="0" distR="0">
            <wp:extent cx="1390650" cy="5506085"/>
            <wp:effectExtent l="0" t="0" r="0" b="0"/>
            <wp:docPr id="6" name="Изображение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32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550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jc w:val="center"/>
        <w:rPr/>
      </w:pPr>
      <w:r>
        <w:rPr/>
        <w:t xml:space="preserve">Рисунок </w:t>
      </w:r>
      <w:r>
        <w:rPr/>
        <w:fldChar w:fldCharType="begin"/>
      </w:r>
      <w:r>
        <w:rPr/>
        <w:instrText> SEQ Рисунок \* ARABIC </w:instrText>
      </w:r>
      <w:r>
        <w:rPr/>
        <w:fldChar w:fldCharType="separate"/>
      </w:r>
      <w:r>
        <w:rPr/>
        <w:t>6</w:t>
      </w:r>
      <w:r>
        <w:rPr/>
        <w:fldChar w:fldCharType="end"/>
      </w:r>
      <w:r>
        <w:rPr/>
        <w:t>. Дешифратор «lpm_decode_2»</w:t>
      </w:r>
    </w:p>
    <w:p>
      <w:pPr>
        <w:pStyle w:val="Style18"/>
        <w:rPr/>
      </w:pPr>
      <w:r>
        <w:rPr/>
      </w:r>
    </w:p>
    <w:p>
      <w:pPr>
        <w:pStyle w:val="Style18"/>
        <w:rPr/>
      </w:pPr>
      <w:r>
        <w:rPr/>
        <w:tab/>
        <w:t>Мегафункция «lpm_constant_0» используется для формирования константы, логического 0.</w:t>
      </w:r>
    </w:p>
    <w:p>
      <w:pPr>
        <w:pStyle w:val="Style18"/>
        <w:rPr/>
      </w:pPr>
      <w:r>
        <w:rPr/>
      </w:r>
    </w:p>
    <w:p>
      <w:pPr>
        <w:pStyle w:val="Style18"/>
        <w:jc w:val="center"/>
        <w:rPr/>
      </w:pPr>
      <w:r>
        <w:rPr/>
        <w:drawing>
          <wp:inline distT="0" distB="0" distL="0" distR="0">
            <wp:extent cx="1266825" cy="628650"/>
            <wp:effectExtent l="0" t="0" r="0" b="0"/>
            <wp:docPr id="7" name="Изображение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33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jc w:val="center"/>
        <w:rPr/>
      </w:pPr>
      <w:r>
        <w:rPr/>
        <w:t xml:space="preserve">Рисунок </w:t>
      </w:r>
      <w:r>
        <w:rPr/>
        <w:fldChar w:fldCharType="begin"/>
      </w:r>
      <w:r>
        <w:rPr/>
        <w:instrText> SEQ Рисунок \* ARABIC </w:instrText>
      </w:r>
      <w:r>
        <w:rPr/>
        <w:fldChar w:fldCharType="separate"/>
      </w:r>
      <w:r>
        <w:rPr/>
        <w:t>7</w:t>
      </w:r>
      <w:r>
        <w:rPr/>
        <w:fldChar w:fldCharType="end"/>
      </w:r>
      <w:r>
        <w:rPr/>
        <w:t>. Константа «lpm_constant_0»</w:t>
      </w:r>
    </w:p>
    <w:p>
      <w:pPr>
        <w:pStyle w:val="Style18"/>
        <w:rPr/>
      </w:pPr>
      <w:r>
        <w:rPr/>
      </w:r>
    </w:p>
    <w:p>
      <w:pPr>
        <w:pStyle w:val="Style18"/>
        <w:rPr/>
      </w:pPr>
      <w:r>
        <w:rPr/>
        <w:tab/>
        <w:t>Мегафункция «lpm_constant_1» используется для формирования константы, логического 1.</w:t>
      </w:r>
    </w:p>
    <w:p>
      <w:pPr>
        <w:pStyle w:val="Style18"/>
        <w:rPr/>
      </w:pPr>
      <w:r>
        <w:rPr/>
      </w:r>
    </w:p>
    <w:p>
      <w:pPr>
        <w:pStyle w:val="Style18"/>
        <w:jc w:val="center"/>
        <w:rPr/>
      </w:pPr>
      <w:r>
        <w:rPr/>
        <w:drawing>
          <wp:inline distT="0" distB="0" distL="0" distR="0">
            <wp:extent cx="1266825" cy="628650"/>
            <wp:effectExtent l="0" t="0" r="0" b="0"/>
            <wp:docPr id="8" name="Изображение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34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jc w:val="center"/>
        <w:rPr/>
      </w:pPr>
      <w:r>
        <w:rPr/>
        <w:t xml:space="preserve">Рисунок </w:t>
      </w:r>
      <w:r>
        <w:rPr/>
        <w:fldChar w:fldCharType="begin"/>
      </w:r>
      <w:r>
        <w:rPr/>
        <w:instrText> SEQ Рисунок \* ARABIC </w:instrText>
      </w:r>
      <w:r>
        <w:rPr/>
        <w:fldChar w:fldCharType="separate"/>
      </w:r>
      <w:r>
        <w:rPr/>
        <w:t>8</w:t>
      </w:r>
      <w:r>
        <w:rPr/>
        <w:fldChar w:fldCharType="end"/>
      </w:r>
      <w:r>
        <w:rPr/>
        <w:t>. Константа «lpm_constant_1»</w:t>
      </w:r>
    </w:p>
    <w:p>
      <w:pPr>
        <w:pStyle w:val="Style18"/>
        <w:rPr/>
      </w:pPr>
      <w:r>
        <w:rPr/>
      </w:r>
    </w:p>
    <w:p>
      <w:pPr>
        <w:pStyle w:val="Style18"/>
        <w:rPr/>
      </w:pPr>
      <w:r>
        <w:rPr/>
        <w:tab/>
        <w:t>Мегафункция «lpm_shiftreg_4» используется для сдвигового регистра.</w:t>
      </w:r>
    </w:p>
    <w:p>
      <w:pPr>
        <w:pStyle w:val="Style18"/>
        <w:rPr/>
      </w:pPr>
      <w:r>
        <w:rPr/>
      </w:r>
    </w:p>
    <w:p>
      <w:pPr>
        <w:pStyle w:val="Style18"/>
        <w:jc w:val="center"/>
        <w:rPr/>
      </w:pPr>
      <w:r>
        <w:rPr/>
        <w:drawing>
          <wp:inline distT="0" distB="0" distL="0" distR="0">
            <wp:extent cx="1543050" cy="1390650"/>
            <wp:effectExtent l="0" t="0" r="0" b="0"/>
            <wp:docPr id="9" name="Изображение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35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jc w:val="center"/>
        <w:rPr/>
      </w:pPr>
      <w:r>
        <w:rPr/>
        <w:t xml:space="preserve">Рисунок </w:t>
      </w:r>
      <w:r>
        <w:rPr/>
        <w:fldChar w:fldCharType="begin"/>
      </w:r>
      <w:r>
        <w:rPr/>
        <w:instrText> SEQ Рисунок \* ARABIC </w:instrText>
      </w:r>
      <w:r>
        <w:rPr/>
        <w:fldChar w:fldCharType="separate"/>
      </w:r>
      <w:r>
        <w:rPr/>
        <w:t>9</w:t>
      </w:r>
      <w:r>
        <w:rPr/>
        <w:fldChar w:fldCharType="end"/>
      </w:r>
      <w:r>
        <w:rPr/>
        <w:t>. Регистр «lpm_shiftreg_4»</w:t>
      </w:r>
    </w:p>
    <w:p>
      <w:pPr>
        <w:pStyle w:val="Style18"/>
        <w:rPr/>
      </w:pPr>
      <w:r>
        <w:rPr/>
      </w:r>
    </w:p>
    <w:p>
      <w:pPr>
        <w:pStyle w:val="Style18"/>
        <w:rPr/>
      </w:pPr>
      <w:r>
        <w:rPr/>
        <w:tab/>
        <w:t>Мегафункция «lpm_shiftreg_5» используется для регистра выбора скорости.</w:t>
      </w:r>
    </w:p>
    <w:p>
      <w:pPr>
        <w:pStyle w:val="Style18"/>
        <w:rPr/>
      </w:pPr>
      <w:r>
        <w:rPr/>
      </w:r>
    </w:p>
    <w:p>
      <w:pPr>
        <w:pStyle w:val="Style18"/>
        <w:jc w:val="center"/>
        <w:rPr/>
      </w:pPr>
      <w:r>
        <w:rPr/>
        <w:drawing>
          <wp:inline distT="0" distB="0" distL="0" distR="0">
            <wp:extent cx="1543050" cy="1390650"/>
            <wp:effectExtent l="0" t="0" r="0" b="0"/>
            <wp:docPr id="10" name="Изображение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36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jc w:val="center"/>
        <w:rPr/>
      </w:pPr>
      <w:r>
        <w:rPr/>
        <w:t xml:space="preserve">Рисунок </w:t>
      </w:r>
      <w:r>
        <w:rPr/>
        <w:fldChar w:fldCharType="begin"/>
      </w:r>
      <w:r>
        <w:rPr/>
        <w:instrText> SEQ Рисунок \* ARABIC </w:instrText>
      </w:r>
      <w:r>
        <w:rPr/>
        <w:fldChar w:fldCharType="separate"/>
      </w:r>
      <w:r>
        <w:rPr/>
        <w:t>10</w:t>
      </w:r>
      <w:r>
        <w:rPr/>
        <w:fldChar w:fldCharType="end"/>
      </w:r>
      <w:r>
        <w:rPr/>
        <w:t>. Регистр «lpm_shiftreg_5»</w:t>
      </w:r>
    </w:p>
    <w:p>
      <w:pPr>
        <w:pStyle w:val="Style18"/>
        <w:rPr/>
      </w:pPr>
      <w:r>
        <w:rPr/>
      </w:r>
    </w:p>
    <w:p>
      <w:pPr>
        <w:pStyle w:val="Style18"/>
        <w:rPr/>
      </w:pPr>
      <w:r>
        <w:rPr/>
        <w:tab/>
        <w:t>Мегафункция «lpm_shiftreg_6» используется для параллельного регистра.</w:t>
      </w:r>
    </w:p>
    <w:p>
      <w:pPr>
        <w:pStyle w:val="Style18"/>
        <w:rPr/>
      </w:pPr>
      <w:r>
        <w:rPr/>
      </w:r>
    </w:p>
    <w:p>
      <w:pPr>
        <w:pStyle w:val="Style18"/>
        <w:jc w:val="center"/>
        <w:rPr/>
      </w:pPr>
      <w:r>
        <w:rPr/>
        <w:drawing>
          <wp:inline distT="0" distB="0" distL="0" distR="0">
            <wp:extent cx="1543050" cy="1390650"/>
            <wp:effectExtent l="0" t="0" r="0" b="0"/>
            <wp:docPr id="11" name="Изображение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37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jc w:val="center"/>
        <w:rPr/>
      </w:pPr>
      <w:r>
        <w:rPr/>
        <w:t xml:space="preserve">Рисунок </w:t>
      </w:r>
      <w:r>
        <w:rPr/>
        <w:fldChar w:fldCharType="begin"/>
      </w:r>
      <w:r>
        <w:rPr/>
        <w:instrText> SEQ Рисунок \* ARABIC </w:instrText>
      </w:r>
      <w:r>
        <w:rPr/>
        <w:fldChar w:fldCharType="separate"/>
      </w:r>
      <w:r>
        <w:rPr/>
        <w:t>11</w:t>
      </w:r>
      <w:r>
        <w:rPr/>
        <w:fldChar w:fldCharType="end"/>
      </w:r>
      <w:r>
        <w:rPr/>
        <w:t>. Регистр «lpm_shiftreg_6»</w:t>
      </w:r>
    </w:p>
    <w:p>
      <w:pPr>
        <w:pStyle w:val="Style18"/>
        <w:rPr/>
      </w:pPr>
      <w:r>
        <w:rPr/>
      </w:r>
    </w:p>
    <w:p>
      <w:pPr>
        <w:pStyle w:val="Style18"/>
        <w:rPr/>
      </w:pPr>
      <w:r>
        <w:rPr/>
        <w:tab/>
        <w:t>Мегафункция «lpm_mux_1» используется для реализации передачи заданного параллельного кода последовательно.</w:t>
      </w:r>
    </w:p>
    <w:p>
      <w:pPr>
        <w:pStyle w:val="Style18"/>
        <w:rPr/>
      </w:pPr>
      <w:r>
        <w:rPr/>
      </w:r>
    </w:p>
    <w:p>
      <w:pPr>
        <w:pStyle w:val="Style18"/>
        <w:jc w:val="center"/>
        <w:rPr/>
      </w:pPr>
      <w:r>
        <w:rPr/>
        <w:drawing>
          <wp:inline distT="0" distB="0" distL="0" distR="0">
            <wp:extent cx="962025" cy="3829050"/>
            <wp:effectExtent l="0" t="0" r="0" b="0"/>
            <wp:docPr id="12" name="Изображение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38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jc w:val="center"/>
        <w:rPr/>
      </w:pPr>
      <w:r>
        <w:rPr/>
        <w:t xml:space="preserve">Рисунок </w:t>
      </w:r>
      <w:r>
        <w:rPr/>
        <w:fldChar w:fldCharType="begin"/>
      </w:r>
      <w:r>
        <w:rPr/>
        <w:instrText> SEQ Рисунок \* ARABIC </w:instrText>
      </w:r>
      <w:r>
        <w:rPr/>
        <w:fldChar w:fldCharType="separate"/>
      </w:r>
      <w:r>
        <w:rPr/>
        <w:t>12</w:t>
      </w:r>
      <w:r>
        <w:rPr/>
        <w:fldChar w:fldCharType="end"/>
      </w:r>
      <w:r>
        <w:rPr/>
        <w:t>. Мультиплексор «lpm_mux_3»</w:t>
      </w:r>
    </w:p>
    <w:p>
      <w:pPr>
        <w:pStyle w:val="Style18"/>
        <w:rPr/>
      </w:pPr>
      <w:r>
        <w:rPr/>
      </w:r>
      <w:r>
        <w:br w:type="page"/>
      </w:r>
    </w:p>
    <w:p>
      <w:pPr>
        <w:pStyle w:val="1"/>
        <w:numPr>
          <w:ilvl w:val="0"/>
          <w:numId w:val="5"/>
        </w:numPr>
        <w:rPr/>
      </w:pPr>
      <w:bookmarkStart w:id="9" w:name="_Toc104478641"/>
      <w:r>
        <w:rPr/>
        <w:t>4. Описание процесса синтеза и моделирования работы предложенных вариантов средствами САПР Quartus II при графическом вводе проектов и полученных при этом результатов</w:t>
      </w:r>
      <w:bookmarkEnd w:id="9"/>
    </w:p>
    <w:p>
      <w:pPr>
        <w:pStyle w:val="2"/>
        <w:numPr>
          <w:ilvl w:val="1"/>
          <w:numId w:val="4"/>
        </w:numPr>
        <w:rPr/>
      </w:pPr>
      <w:bookmarkStart w:id="10" w:name="_Toc104478642"/>
      <w:r>
        <w:rPr/>
        <w:t>4.1. Синтез и моделирование узла на основе параллельно-последовательного регистра</w:t>
      </w:r>
      <w:bookmarkEnd w:id="10"/>
    </w:p>
    <w:p>
      <w:pPr>
        <w:pStyle w:val="Style18"/>
        <w:rPr/>
      </w:pPr>
      <w:r>
        <w:rPr/>
        <w:tab/>
        <w:t>Основываясь на схеме и примитивах, описанных в предыдущем разделе, был синтезирован узел в САПР Quartus II.</w:t>
      </w:r>
    </w:p>
    <w:p>
      <w:pPr>
        <w:pStyle w:val="Style18"/>
        <w:rPr/>
      </w:pPr>
      <w:r>
        <w:rPr/>
        <w:tab/>
        <w:t>Реализация узла на основе параллельно-последовательного регистра в САПР Quartus II представлена далее.</w:t>
      </w:r>
    </w:p>
    <w:p>
      <w:pPr>
        <w:pStyle w:val="Style18"/>
        <w:rPr/>
      </w:pPr>
      <w:r>
        <w:rPr/>
      </w:r>
    </w:p>
    <w:p>
      <w:pPr>
        <w:pStyle w:val="3"/>
        <w:numPr>
          <w:ilvl w:val="2"/>
          <w:numId w:val="4"/>
        </w:numPr>
        <w:rPr/>
      </w:pPr>
      <w:bookmarkStart w:id="11" w:name="_Toc104478643"/>
      <w:r>
        <w:rPr/>
        <w:t>4.1.1. Схема узла на основе параллельно-последовательного регистра</w:t>
      </w:r>
      <w:bookmarkEnd w:id="11"/>
    </w:p>
    <w:p>
      <w:pPr>
        <w:pStyle w:val="Style18"/>
        <w:rPr/>
      </w:pPr>
      <w:r>
        <w:rPr/>
      </w:r>
    </w:p>
    <w:p>
      <w:pPr>
        <w:pStyle w:val="Style18"/>
        <w:jc w:val="center"/>
        <w:rPr/>
      </w:pPr>
      <w:r>
        <w:rPr/>
        <w:drawing>
          <wp:inline distT="0" distB="0" distL="0" distR="0">
            <wp:extent cx="6120130" cy="3232785"/>
            <wp:effectExtent l="0" t="0" r="0" b="0"/>
            <wp:docPr id="13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jc w:val="center"/>
        <w:rPr/>
      </w:pPr>
      <w:r>
        <w:rPr/>
        <w:t xml:space="preserve">Рисунок </w:t>
      </w:r>
      <w:r>
        <w:rPr/>
        <w:fldChar w:fldCharType="begin"/>
      </w:r>
      <w:r>
        <w:rPr/>
        <w:instrText> SEQ Рисунок \* ARABIC </w:instrText>
      </w:r>
      <w:r>
        <w:rPr/>
        <w:fldChar w:fldCharType="separate"/>
      </w:r>
      <w:r>
        <w:rPr/>
        <w:t>13</w:t>
      </w:r>
      <w:r>
        <w:rPr/>
        <w:fldChar w:fldCharType="end"/>
      </w:r>
      <w:r>
        <w:rPr/>
        <w:t>. Схема «add_parity_bit_n17» узла на основе параллельно-последовательного регистра</w:t>
      </w:r>
    </w:p>
    <w:p>
      <w:pPr>
        <w:pStyle w:val="Style18"/>
        <w:rPr/>
      </w:pPr>
      <w:r>
        <w:rPr/>
      </w:r>
    </w:p>
    <w:p>
      <w:pPr>
        <w:pStyle w:val="Style18"/>
        <w:jc w:val="center"/>
        <w:rPr/>
      </w:pPr>
      <w:r>
        <w:rPr/>
        <w:drawing>
          <wp:inline distT="0" distB="0" distL="0" distR="0">
            <wp:extent cx="6120130" cy="2925445"/>
            <wp:effectExtent l="0" t="0" r="0" b="0"/>
            <wp:docPr id="14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jc w:val="center"/>
        <w:rPr/>
      </w:pPr>
      <w:r>
        <w:rPr/>
        <w:t xml:space="preserve">Рисунок </w:t>
      </w:r>
      <w:r>
        <w:rPr/>
        <w:fldChar w:fldCharType="begin"/>
      </w:r>
      <w:r>
        <w:rPr/>
        <w:instrText> SEQ Рисунок \* ARABIC </w:instrText>
      </w:r>
      <w:r>
        <w:rPr/>
        <w:fldChar w:fldCharType="separate"/>
      </w:r>
      <w:r>
        <w:rPr/>
        <w:t>14</w:t>
      </w:r>
      <w:r>
        <w:rPr/>
        <w:fldChar w:fldCharType="end"/>
      </w:r>
      <w:r>
        <w:rPr/>
        <w:t>. Схема «create_output_tact» узла на основе параллельно-последовательного регистра</w:t>
      </w:r>
    </w:p>
    <w:p>
      <w:pPr>
        <w:pStyle w:val="Style18"/>
        <w:rPr/>
      </w:pPr>
      <w:r>
        <w:rPr/>
      </w:r>
    </w:p>
    <w:p>
      <w:pPr>
        <w:pStyle w:val="Style18"/>
        <w:jc w:val="center"/>
        <w:rPr/>
      </w:pPr>
      <w:r>
        <w:rPr/>
        <w:drawing>
          <wp:inline distT="0" distB="0" distL="0" distR="0">
            <wp:extent cx="6120130" cy="3601720"/>
            <wp:effectExtent l="0" t="0" r="0" b="0"/>
            <wp:docPr id="15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jc w:val="center"/>
        <w:rPr/>
      </w:pPr>
      <w:r>
        <w:rPr/>
        <w:t xml:space="preserve">Рисунок </w:t>
      </w:r>
      <w:r>
        <w:rPr/>
        <w:fldChar w:fldCharType="begin"/>
      </w:r>
      <w:r>
        <w:rPr/>
        <w:instrText> SEQ Рисунок \* ARABIC </w:instrText>
      </w:r>
      <w:r>
        <w:rPr/>
        <w:fldChar w:fldCharType="separate"/>
      </w:r>
      <w:r>
        <w:rPr/>
        <w:t>15</w:t>
      </w:r>
      <w:r>
        <w:rPr/>
        <w:fldChar w:fldCharType="end"/>
      </w:r>
      <w:r>
        <w:rPr/>
        <w:t>. Схема «create_ready_signal_reg» узла на основе параллельно-последовательного регистра</w:t>
      </w:r>
    </w:p>
    <w:p>
      <w:pPr>
        <w:pStyle w:val="Style18"/>
        <w:rPr/>
      </w:pPr>
      <w:r>
        <w:rPr/>
      </w:r>
    </w:p>
    <w:p>
      <w:pPr>
        <w:pStyle w:val="Style18"/>
        <w:jc w:val="center"/>
        <w:rPr/>
      </w:pPr>
      <w:r>
        <w:rPr/>
        <w:drawing>
          <wp:inline distT="0" distB="0" distL="0" distR="0">
            <wp:extent cx="6120130" cy="2738755"/>
            <wp:effectExtent l="0" t="0" r="0" b="0"/>
            <wp:docPr id="16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jc w:val="center"/>
        <w:rPr/>
      </w:pPr>
      <w:r>
        <w:rPr/>
        <w:t xml:space="preserve">Рисунок </w:t>
      </w:r>
      <w:r>
        <w:rPr/>
        <w:fldChar w:fldCharType="begin"/>
      </w:r>
      <w:r>
        <w:rPr/>
        <w:instrText> SEQ Рисунок \* ARABIC </w:instrText>
      </w:r>
      <w:r>
        <w:rPr/>
        <w:fldChar w:fldCharType="separate"/>
      </w:r>
      <w:r>
        <w:rPr/>
        <w:t>16</w:t>
      </w:r>
      <w:r>
        <w:rPr/>
        <w:fldChar w:fldCharType="end"/>
      </w:r>
      <w:r>
        <w:rPr/>
        <w:t>. Схема «create_serial_from_parallel_reg» узла на основе параллельно-последовательного регистра</w:t>
      </w:r>
    </w:p>
    <w:p>
      <w:pPr>
        <w:pStyle w:val="Style18"/>
        <w:rPr/>
      </w:pPr>
      <w:r>
        <w:rPr/>
      </w:r>
      <w:r>
        <w:br w:type="page"/>
      </w:r>
    </w:p>
    <w:p>
      <w:pPr>
        <w:pStyle w:val="3"/>
        <w:numPr>
          <w:ilvl w:val="2"/>
          <w:numId w:val="4"/>
        </w:numPr>
        <w:rPr/>
      </w:pPr>
      <w:bookmarkStart w:id="12" w:name="_Toc104478644"/>
      <w:r>
        <w:rPr/>
        <w:t>4.1.2. Компиляция схемы узла на основе параллельно-последовательного регистра</w:t>
      </w:r>
      <w:bookmarkEnd w:id="12"/>
    </w:p>
    <w:p>
      <w:pPr>
        <w:pStyle w:val="Style18"/>
        <w:rPr/>
      </w:pPr>
      <w:r>
        <w:rPr/>
      </w:r>
    </w:p>
    <w:p>
      <w:pPr>
        <w:pStyle w:val="Style18"/>
        <w:jc w:val="center"/>
        <w:rPr/>
      </w:pPr>
      <w:r>
        <w:rPr/>
        <w:drawing>
          <wp:inline distT="0" distB="0" distL="0" distR="0">
            <wp:extent cx="4319905" cy="2494915"/>
            <wp:effectExtent l="0" t="0" r="0" b="0"/>
            <wp:docPr id="17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jc w:val="center"/>
        <w:rPr/>
      </w:pPr>
      <w:r>
        <w:rPr/>
        <w:t xml:space="preserve">Рисунок </w:t>
      </w:r>
      <w:r>
        <w:rPr/>
        <w:fldChar w:fldCharType="begin"/>
      </w:r>
      <w:r>
        <w:rPr/>
        <w:instrText> SEQ Рисунок \* ARABIC </w:instrText>
      </w:r>
      <w:r>
        <w:rPr/>
        <w:fldChar w:fldCharType="separate"/>
      </w:r>
      <w:r>
        <w:rPr/>
        <w:t>17</w:t>
      </w:r>
      <w:r>
        <w:rPr/>
        <w:fldChar w:fldCharType="end"/>
      </w:r>
      <w:r>
        <w:rPr/>
        <w:t>. Компиляция схемы узла на основе параллельно-последовательного регистра</w:t>
      </w:r>
    </w:p>
    <w:p>
      <w:pPr>
        <w:pStyle w:val="Style18"/>
        <w:rPr/>
      </w:pPr>
      <w:r>
        <w:rPr/>
      </w:r>
      <w:r>
        <w:br w:type="page"/>
      </w:r>
    </w:p>
    <w:p>
      <w:pPr>
        <w:pStyle w:val="3"/>
        <w:numPr>
          <w:ilvl w:val="2"/>
          <w:numId w:val="4"/>
        </w:numPr>
        <w:rPr/>
      </w:pPr>
      <w:bookmarkStart w:id="13" w:name="_Toc104478645"/>
      <w:r>
        <w:rPr/>
        <w:t>4.1.3. Временное моделирование работы узла на основе параллельно-последовательного регистра</w:t>
      </w:r>
      <w:bookmarkEnd w:id="13"/>
    </w:p>
    <w:p>
      <w:pPr>
        <w:pStyle w:val="Style18"/>
        <w:rPr/>
      </w:pPr>
      <w:r>
        <w:rPr/>
      </w:r>
    </w:p>
    <w:p>
      <w:pPr>
        <w:pStyle w:val="Style18"/>
        <w:jc w:val="center"/>
        <w:rPr/>
      </w:pPr>
      <w:r>
        <w:rPr/>
        <w:drawing>
          <wp:inline distT="0" distB="0" distL="0" distR="0">
            <wp:extent cx="6120130" cy="5677535"/>
            <wp:effectExtent l="0" t="0" r="0" b="0"/>
            <wp:docPr id="18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67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jc w:val="center"/>
        <w:rPr/>
      </w:pPr>
      <w:r>
        <w:rPr/>
        <w:t xml:space="preserve">Рисунок </w:t>
      </w:r>
      <w:r>
        <w:rPr/>
        <w:fldChar w:fldCharType="begin"/>
      </w:r>
      <w:r>
        <w:rPr/>
        <w:instrText> SEQ Рисунок \* ARABIC </w:instrText>
      </w:r>
      <w:r>
        <w:rPr/>
        <w:fldChar w:fldCharType="separate"/>
      </w:r>
      <w:r>
        <w:rPr/>
        <w:t>18</w:t>
      </w:r>
      <w:r>
        <w:rPr/>
        <w:fldChar w:fldCharType="end"/>
      </w:r>
      <w:r>
        <w:rPr/>
        <w:t>. Функциональная диаграмма узла на основе параллельно-последовательного регистра, пример 1</w:t>
      </w:r>
    </w:p>
    <w:p>
      <w:pPr>
        <w:pStyle w:val="Style18"/>
        <w:rPr/>
      </w:pPr>
      <w:r>
        <w:rPr/>
      </w:r>
      <w:r>
        <w:br w:type="page"/>
      </w:r>
    </w:p>
    <w:p>
      <w:pPr>
        <w:pStyle w:val="Style18"/>
        <w:jc w:val="center"/>
        <w:rPr/>
      </w:pPr>
      <w:r>
        <w:rPr/>
        <w:drawing>
          <wp:inline distT="0" distB="0" distL="0" distR="0">
            <wp:extent cx="6120130" cy="5677535"/>
            <wp:effectExtent l="0" t="0" r="0" b="0"/>
            <wp:docPr id="19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67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jc w:val="center"/>
        <w:rPr/>
      </w:pPr>
      <w:r>
        <w:rPr/>
        <w:t xml:space="preserve">Рисунок </w:t>
      </w:r>
      <w:r>
        <w:rPr/>
        <w:fldChar w:fldCharType="begin"/>
      </w:r>
      <w:r>
        <w:rPr/>
        <w:instrText> SEQ Рисунок \* ARABIC </w:instrText>
      </w:r>
      <w:r>
        <w:rPr/>
        <w:fldChar w:fldCharType="separate"/>
      </w:r>
      <w:r>
        <w:rPr/>
        <w:t>19</w:t>
      </w:r>
      <w:r>
        <w:rPr/>
        <w:fldChar w:fldCharType="end"/>
      </w:r>
      <w:r>
        <w:rPr/>
        <w:t>. Функциональная диаграмма узла на основе параллельно-последовательного регистра, пример 1</w:t>
      </w:r>
    </w:p>
    <w:p>
      <w:pPr>
        <w:pStyle w:val="Style18"/>
        <w:rPr/>
      </w:pPr>
      <w:r>
        <w:rPr/>
      </w:r>
      <w:r>
        <w:br w:type="page"/>
      </w:r>
    </w:p>
    <w:p>
      <w:pPr>
        <w:pStyle w:val="Style18"/>
        <w:jc w:val="center"/>
        <w:rPr/>
      </w:pPr>
      <w:r>
        <w:rPr/>
        <w:drawing>
          <wp:inline distT="0" distB="0" distL="0" distR="0">
            <wp:extent cx="6120130" cy="5170170"/>
            <wp:effectExtent l="0" t="0" r="0" b="0"/>
            <wp:docPr id="20" name="Изображение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13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7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jc w:val="center"/>
        <w:rPr/>
      </w:pPr>
      <w:r>
        <w:rPr/>
        <w:t xml:space="preserve">Рисунок </w:t>
      </w:r>
      <w:r>
        <w:rPr/>
        <w:fldChar w:fldCharType="begin"/>
      </w:r>
      <w:r>
        <w:rPr/>
        <w:instrText> SEQ Рисунок \* ARABIC </w:instrText>
      </w:r>
      <w:r>
        <w:rPr/>
        <w:fldChar w:fldCharType="separate"/>
      </w:r>
      <w:r>
        <w:rPr/>
        <w:t>20</w:t>
      </w:r>
      <w:r>
        <w:rPr/>
        <w:fldChar w:fldCharType="end"/>
      </w:r>
      <w:r>
        <w:rPr/>
        <w:t>. Временная диаграмма узла на основе параллельно-последовательного регистра, пример 1</w:t>
      </w:r>
    </w:p>
    <w:p>
      <w:pPr>
        <w:pStyle w:val="Style18"/>
        <w:rPr/>
      </w:pPr>
      <w:r>
        <w:rPr/>
      </w:r>
      <w:r>
        <w:br w:type="page"/>
      </w:r>
    </w:p>
    <w:p>
      <w:pPr>
        <w:pStyle w:val="Style18"/>
        <w:jc w:val="center"/>
        <w:rPr/>
      </w:pPr>
      <w:r>
        <w:rPr/>
        <w:drawing>
          <wp:inline distT="0" distB="0" distL="0" distR="0">
            <wp:extent cx="6120130" cy="5170170"/>
            <wp:effectExtent l="0" t="0" r="0" b="0"/>
            <wp:docPr id="21" name="Изображение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14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7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jc w:val="center"/>
        <w:rPr/>
      </w:pPr>
      <w:r>
        <w:rPr/>
        <w:t xml:space="preserve">Рисунок </w:t>
      </w:r>
      <w:r>
        <w:rPr/>
        <w:fldChar w:fldCharType="begin"/>
      </w:r>
      <w:r>
        <w:rPr/>
        <w:instrText> SEQ Рисунок \* ARABIC </w:instrText>
      </w:r>
      <w:r>
        <w:rPr/>
        <w:fldChar w:fldCharType="separate"/>
      </w:r>
      <w:r>
        <w:rPr/>
        <w:t>21</w:t>
      </w:r>
      <w:r>
        <w:rPr/>
        <w:fldChar w:fldCharType="end"/>
      </w:r>
      <w:r>
        <w:rPr/>
        <w:t>. Временная диаграмма узла на основе параллельно-последовательного регистра, пример 1</w:t>
      </w:r>
    </w:p>
    <w:p>
      <w:pPr>
        <w:pStyle w:val="Style18"/>
        <w:rPr/>
      </w:pPr>
      <w:r>
        <w:rPr/>
      </w:r>
      <w:r>
        <w:br w:type="page"/>
      </w:r>
    </w:p>
    <w:p>
      <w:pPr>
        <w:pStyle w:val="Style18"/>
        <w:jc w:val="center"/>
        <w:rPr/>
      </w:pPr>
      <w:r>
        <w:rPr/>
        <w:drawing>
          <wp:inline distT="0" distB="0" distL="0" distR="0">
            <wp:extent cx="6120130" cy="4704080"/>
            <wp:effectExtent l="0" t="0" r="0" b="0"/>
            <wp:docPr id="22" name="Изображение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15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0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jc w:val="center"/>
        <w:rPr/>
      </w:pPr>
      <w:r>
        <w:rPr/>
        <w:t xml:space="preserve">Рисунок </w:t>
      </w:r>
      <w:r>
        <w:rPr/>
        <w:fldChar w:fldCharType="begin"/>
      </w:r>
      <w:r>
        <w:rPr/>
        <w:instrText> SEQ Рисунок \* ARABIC </w:instrText>
      </w:r>
      <w:r>
        <w:rPr/>
        <w:fldChar w:fldCharType="separate"/>
      </w:r>
      <w:r>
        <w:rPr/>
        <w:t>22</w:t>
      </w:r>
      <w:r>
        <w:rPr/>
        <w:fldChar w:fldCharType="end"/>
      </w:r>
      <w:r>
        <w:rPr/>
        <w:t>. Функциональная диаграмма узла на основе параллельно-последовательного регистра, пример 2</w:t>
      </w:r>
    </w:p>
    <w:p>
      <w:pPr>
        <w:pStyle w:val="Style18"/>
        <w:rPr/>
      </w:pPr>
      <w:r>
        <w:rPr/>
      </w:r>
      <w:r>
        <w:br w:type="page"/>
      </w:r>
    </w:p>
    <w:p>
      <w:pPr>
        <w:pStyle w:val="Style18"/>
        <w:jc w:val="center"/>
        <w:rPr/>
      </w:pPr>
      <w:r>
        <w:rPr/>
        <w:drawing>
          <wp:inline distT="0" distB="0" distL="0" distR="0">
            <wp:extent cx="6120130" cy="4704080"/>
            <wp:effectExtent l="0" t="0" r="0" b="0"/>
            <wp:docPr id="23" name="Изображение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16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0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jc w:val="center"/>
        <w:rPr/>
      </w:pPr>
      <w:r>
        <w:rPr/>
        <w:t xml:space="preserve">Рисунок </w:t>
      </w:r>
      <w:r>
        <w:rPr/>
        <w:fldChar w:fldCharType="begin"/>
      </w:r>
      <w:r>
        <w:rPr/>
        <w:instrText> SEQ Рисунок \* ARABIC </w:instrText>
      </w:r>
      <w:r>
        <w:rPr/>
        <w:fldChar w:fldCharType="separate"/>
      </w:r>
      <w:r>
        <w:rPr/>
        <w:t>23</w:t>
      </w:r>
      <w:r>
        <w:rPr/>
        <w:fldChar w:fldCharType="end"/>
      </w:r>
      <w:r>
        <w:rPr/>
        <w:t>. Функциональная диаграмма узла на основе параллельно-последовательного регистра, пример 2</w:t>
      </w:r>
    </w:p>
    <w:p>
      <w:pPr>
        <w:pStyle w:val="Style18"/>
        <w:rPr/>
      </w:pPr>
      <w:r>
        <w:rPr/>
      </w:r>
      <w:r>
        <w:br w:type="page"/>
      </w:r>
    </w:p>
    <w:p>
      <w:pPr>
        <w:pStyle w:val="Style18"/>
        <w:jc w:val="center"/>
        <w:rPr/>
      </w:pPr>
      <w:r>
        <w:rPr/>
        <w:drawing>
          <wp:inline distT="0" distB="0" distL="0" distR="0">
            <wp:extent cx="6120130" cy="6251575"/>
            <wp:effectExtent l="0" t="0" r="0" b="0"/>
            <wp:docPr id="24" name="Изображение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17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25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jc w:val="center"/>
        <w:rPr/>
      </w:pPr>
      <w:r>
        <w:rPr/>
        <w:t xml:space="preserve">Рисунок </w:t>
      </w:r>
      <w:r>
        <w:rPr/>
        <w:fldChar w:fldCharType="begin"/>
      </w:r>
      <w:r>
        <w:rPr/>
        <w:instrText> SEQ Рисунок \* ARABIC </w:instrText>
      </w:r>
      <w:r>
        <w:rPr/>
        <w:fldChar w:fldCharType="separate"/>
      </w:r>
      <w:r>
        <w:rPr/>
        <w:t>24</w:t>
      </w:r>
      <w:r>
        <w:rPr/>
        <w:fldChar w:fldCharType="end"/>
      </w:r>
      <w:r>
        <w:rPr/>
        <w:t>. Временная диаграмма узла на основе параллельно-последовательного регистра, пример 2</w:t>
      </w:r>
    </w:p>
    <w:p>
      <w:pPr>
        <w:pStyle w:val="Style18"/>
        <w:rPr/>
      </w:pPr>
      <w:r>
        <w:rPr/>
      </w:r>
      <w:r>
        <w:br w:type="page"/>
      </w:r>
    </w:p>
    <w:p>
      <w:pPr>
        <w:pStyle w:val="Style18"/>
        <w:jc w:val="center"/>
        <w:rPr/>
      </w:pPr>
      <w:r>
        <w:rPr/>
        <w:drawing>
          <wp:inline distT="0" distB="0" distL="0" distR="0">
            <wp:extent cx="6120130" cy="6251575"/>
            <wp:effectExtent l="0" t="0" r="0" b="0"/>
            <wp:docPr id="25" name="Изображение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18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25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jc w:val="center"/>
        <w:rPr/>
      </w:pPr>
      <w:r>
        <w:rPr/>
        <w:t xml:space="preserve">Рисунок </w:t>
      </w:r>
      <w:r>
        <w:rPr/>
        <w:fldChar w:fldCharType="begin"/>
      </w:r>
      <w:r>
        <w:rPr/>
        <w:instrText> SEQ Рисунок \* ARABIC </w:instrText>
      </w:r>
      <w:r>
        <w:rPr/>
        <w:fldChar w:fldCharType="separate"/>
      </w:r>
      <w:r>
        <w:rPr/>
        <w:t>25</w:t>
      </w:r>
      <w:r>
        <w:rPr/>
        <w:fldChar w:fldCharType="end"/>
      </w:r>
      <w:r>
        <w:rPr/>
        <w:t>. Временная диаграмма узла на основе параллельно-последовательного регистра, пример 2</w:t>
      </w:r>
    </w:p>
    <w:p>
      <w:pPr>
        <w:pStyle w:val="Style18"/>
        <w:rPr/>
      </w:pPr>
      <w:r>
        <w:rPr/>
      </w:r>
      <w:r>
        <w:br w:type="page"/>
      </w:r>
    </w:p>
    <w:p>
      <w:pPr>
        <w:pStyle w:val="2"/>
        <w:numPr>
          <w:ilvl w:val="1"/>
          <w:numId w:val="4"/>
        </w:numPr>
        <w:rPr/>
      </w:pPr>
      <w:bookmarkStart w:id="14" w:name="_Toc104478646"/>
      <w:r>
        <w:rPr/>
        <w:t>4.2. Синтез и моделирование узла на основе мультиплексора</w:t>
      </w:r>
      <w:bookmarkEnd w:id="14"/>
    </w:p>
    <w:p>
      <w:pPr>
        <w:pStyle w:val="Style18"/>
        <w:rPr/>
      </w:pPr>
      <w:r>
        <w:rPr/>
        <w:tab/>
        <w:t>Основываясь на схеме и примитивах, описанных в предыдущем разделе, был синтезирован узел в САПР Quartus II.</w:t>
      </w:r>
    </w:p>
    <w:p>
      <w:pPr>
        <w:pStyle w:val="Style18"/>
        <w:rPr/>
      </w:pPr>
      <w:r>
        <w:rPr/>
        <w:tab/>
        <w:t>Реализация узла на основе мультиплексора регистра в САПР Quartus II представлена далее.</w:t>
      </w:r>
    </w:p>
    <w:p>
      <w:pPr>
        <w:pStyle w:val="Style18"/>
        <w:rPr/>
      </w:pPr>
      <w:r>
        <w:rPr/>
      </w:r>
    </w:p>
    <w:p>
      <w:pPr>
        <w:pStyle w:val="3"/>
        <w:numPr>
          <w:ilvl w:val="2"/>
          <w:numId w:val="4"/>
        </w:numPr>
        <w:rPr/>
      </w:pPr>
      <w:bookmarkStart w:id="15" w:name="_Toc104478647"/>
      <w:r>
        <w:rPr/>
        <w:t>4.2.1. Схема узла на основе мультиплексора</w:t>
      </w:r>
      <w:bookmarkEnd w:id="15"/>
    </w:p>
    <w:p>
      <w:pPr>
        <w:pStyle w:val="Style18"/>
        <w:rPr/>
      </w:pPr>
      <w:r>
        <w:rPr/>
      </w:r>
    </w:p>
    <w:p>
      <w:pPr>
        <w:pStyle w:val="Style18"/>
        <w:jc w:val="center"/>
        <w:rPr/>
      </w:pPr>
      <w:r>
        <w:rPr/>
        <w:drawing>
          <wp:inline distT="0" distB="0" distL="0" distR="0">
            <wp:extent cx="6120130" cy="3232785"/>
            <wp:effectExtent l="0" t="0" r="0" b="0"/>
            <wp:docPr id="26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jc w:val="center"/>
        <w:rPr/>
      </w:pPr>
      <w:r>
        <w:rPr/>
        <w:t xml:space="preserve">Рисунок </w:t>
      </w:r>
      <w:r>
        <w:rPr/>
        <w:fldChar w:fldCharType="begin"/>
      </w:r>
      <w:r>
        <w:rPr/>
        <w:instrText> SEQ Рисунок \* ARABIC </w:instrText>
      </w:r>
      <w:r>
        <w:rPr/>
        <w:fldChar w:fldCharType="separate"/>
      </w:r>
      <w:r>
        <w:rPr/>
        <w:t>26</w:t>
      </w:r>
      <w:r>
        <w:rPr/>
        <w:fldChar w:fldCharType="end"/>
      </w:r>
      <w:r>
        <w:rPr/>
        <w:t>. Схема «add_parity_bit_n17» узла на основе мультиплексора</w:t>
      </w:r>
    </w:p>
    <w:p>
      <w:pPr>
        <w:pStyle w:val="Style18"/>
        <w:rPr/>
      </w:pPr>
      <w:r>
        <w:rPr/>
      </w:r>
    </w:p>
    <w:p>
      <w:pPr>
        <w:pStyle w:val="Style18"/>
        <w:jc w:val="center"/>
        <w:rPr/>
      </w:pPr>
      <w:r>
        <w:rPr/>
        <w:drawing>
          <wp:inline distT="0" distB="0" distL="0" distR="0">
            <wp:extent cx="6120130" cy="2925445"/>
            <wp:effectExtent l="0" t="0" r="0" b="0"/>
            <wp:docPr id="27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jc w:val="center"/>
        <w:rPr/>
      </w:pPr>
      <w:r>
        <w:rPr/>
        <w:t xml:space="preserve">Рисунок </w:t>
      </w:r>
      <w:r>
        <w:rPr/>
        <w:fldChar w:fldCharType="begin"/>
      </w:r>
      <w:r>
        <w:rPr/>
        <w:instrText> SEQ Рисунок \* ARABIC </w:instrText>
      </w:r>
      <w:r>
        <w:rPr/>
        <w:fldChar w:fldCharType="separate"/>
      </w:r>
      <w:r>
        <w:rPr/>
        <w:t>27</w:t>
      </w:r>
      <w:r>
        <w:rPr/>
        <w:fldChar w:fldCharType="end"/>
      </w:r>
      <w:r>
        <w:rPr/>
        <w:t>. Схема «create_output_tact» узла на основе мультиплексора</w:t>
      </w:r>
    </w:p>
    <w:p>
      <w:pPr>
        <w:pStyle w:val="Style18"/>
        <w:rPr/>
      </w:pPr>
      <w:r>
        <w:rPr/>
      </w:r>
    </w:p>
    <w:p>
      <w:pPr>
        <w:pStyle w:val="Style18"/>
        <w:jc w:val="center"/>
        <w:rPr/>
      </w:pPr>
      <w:r>
        <w:rPr/>
        <w:drawing>
          <wp:inline distT="0" distB="0" distL="0" distR="0">
            <wp:extent cx="6120130" cy="3845560"/>
            <wp:effectExtent l="0" t="0" r="0" b="0"/>
            <wp:docPr id="28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jc w:val="center"/>
        <w:rPr/>
      </w:pPr>
      <w:r>
        <w:rPr/>
        <w:t xml:space="preserve">Рисунок </w:t>
      </w:r>
      <w:r>
        <w:rPr/>
        <w:fldChar w:fldCharType="begin"/>
      </w:r>
      <w:r>
        <w:rPr/>
        <w:instrText> SEQ Рисунок \* ARABIC </w:instrText>
      </w:r>
      <w:r>
        <w:rPr/>
        <w:fldChar w:fldCharType="separate"/>
      </w:r>
      <w:r>
        <w:rPr/>
        <w:t>28</w:t>
      </w:r>
      <w:r>
        <w:rPr/>
        <w:fldChar w:fldCharType="end"/>
      </w:r>
      <w:r>
        <w:rPr/>
        <w:t>. Схема «create_ready_signal_mux» узла на основе мультиплексора</w:t>
      </w:r>
    </w:p>
    <w:p>
      <w:pPr>
        <w:pStyle w:val="Style18"/>
        <w:rPr/>
      </w:pPr>
      <w:r>
        <w:rPr/>
      </w:r>
    </w:p>
    <w:p>
      <w:pPr>
        <w:pStyle w:val="Style18"/>
        <w:jc w:val="center"/>
        <w:rPr/>
      </w:pPr>
      <w:r>
        <w:rPr/>
        <w:drawing>
          <wp:inline distT="0" distB="0" distL="0" distR="0">
            <wp:extent cx="6120130" cy="3683635"/>
            <wp:effectExtent l="0" t="0" r="0" b="0"/>
            <wp:docPr id="29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jc w:val="center"/>
        <w:rPr/>
      </w:pPr>
      <w:r>
        <w:rPr/>
        <w:t xml:space="preserve">Рисунок </w:t>
      </w:r>
      <w:r>
        <w:rPr/>
        <w:fldChar w:fldCharType="begin"/>
      </w:r>
      <w:r>
        <w:rPr/>
        <w:instrText> SEQ Рисунок \* ARABIC </w:instrText>
      </w:r>
      <w:r>
        <w:rPr/>
        <w:fldChar w:fldCharType="separate"/>
      </w:r>
      <w:r>
        <w:rPr/>
        <w:t>29</w:t>
      </w:r>
      <w:r>
        <w:rPr/>
        <w:fldChar w:fldCharType="end"/>
      </w:r>
      <w:r>
        <w:rPr/>
        <w:t>. Схема «create_serial_from_parallel_mux» узла на основе мультиплексора</w:t>
      </w:r>
    </w:p>
    <w:p>
      <w:pPr>
        <w:pStyle w:val="Style18"/>
        <w:rPr/>
      </w:pPr>
      <w:r>
        <w:rPr/>
      </w:r>
      <w:r>
        <w:br w:type="page"/>
      </w:r>
    </w:p>
    <w:p>
      <w:pPr>
        <w:pStyle w:val="3"/>
        <w:numPr>
          <w:ilvl w:val="2"/>
          <w:numId w:val="4"/>
        </w:numPr>
        <w:rPr/>
      </w:pPr>
      <w:bookmarkStart w:id="16" w:name="_Toc104478648"/>
      <w:r>
        <w:rPr/>
        <w:t>4.2.2. Компиляция схемы узла на основе мультиплексора</w:t>
      </w:r>
      <w:bookmarkEnd w:id="16"/>
    </w:p>
    <w:p>
      <w:pPr>
        <w:pStyle w:val="Style18"/>
        <w:rPr/>
      </w:pPr>
      <w:r>
        <w:rPr/>
      </w:r>
    </w:p>
    <w:p>
      <w:pPr>
        <w:pStyle w:val="Style18"/>
        <w:jc w:val="center"/>
        <w:rPr/>
      </w:pPr>
      <w:r>
        <w:rPr/>
        <w:drawing>
          <wp:inline distT="0" distB="0" distL="0" distR="0">
            <wp:extent cx="4319905" cy="2501900"/>
            <wp:effectExtent l="0" t="0" r="0" b="0"/>
            <wp:docPr id="30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jc w:val="center"/>
        <w:rPr/>
      </w:pPr>
      <w:r>
        <w:rPr/>
        <w:t xml:space="preserve">Рисунок </w:t>
      </w:r>
      <w:r>
        <w:rPr/>
        <w:fldChar w:fldCharType="begin"/>
      </w:r>
      <w:r>
        <w:rPr/>
        <w:instrText> SEQ Рисунок \* ARABIC </w:instrText>
      </w:r>
      <w:r>
        <w:rPr/>
        <w:fldChar w:fldCharType="separate"/>
      </w:r>
      <w:r>
        <w:rPr/>
        <w:t>30</w:t>
      </w:r>
      <w:r>
        <w:rPr/>
        <w:fldChar w:fldCharType="end"/>
      </w:r>
      <w:r>
        <w:rPr/>
        <w:t>. Компиляция схемы узла на основе мультиплексора</w:t>
      </w:r>
    </w:p>
    <w:p>
      <w:pPr>
        <w:pStyle w:val="Style18"/>
        <w:rPr/>
      </w:pPr>
      <w:r>
        <w:rPr/>
      </w:r>
      <w:r>
        <w:br w:type="page"/>
      </w:r>
    </w:p>
    <w:p>
      <w:pPr>
        <w:pStyle w:val="3"/>
        <w:numPr>
          <w:ilvl w:val="2"/>
          <w:numId w:val="4"/>
        </w:numPr>
        <w:rPr/>
      </w:pPr>
      <w:bookmarkStart w:id="17" w:name="_Toc104478649"/>
      <w:r>
        <w:rPr/>
        <w:t>4.2.3. Временное моделирование работы узла на основе мультиплексора</w:t>
      </w:r>
      <w:bookmarkEnd w:id="17"/>
    </w:p>
    <w:p>
      <w:pPr>
        <w:pStyle w:val="Style18"/>
        <w:rPr/>
      </w:pPr>
      <w:r>
        <w:rPr/>
      </w:r>
    </w:p>
    <w:p>
      <w:pPr>
        <w:pStyle w:val="Style18"/>
        <w:jc w:val="center"/>
        <w:rPr/>
      </w:pPr>
      <w:r>
        <w:rPr/>
        <w:drawing>
          <wp:inline distT="0" distB="0" distL="0" distR="0">
            <wp:extent cx="6120130" cy="5407660"/>
            <wp:effectExtent l="0" t="0" r="0" b="0"/>
            <wp:docPr id="31" name="Изображение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19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0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jc w:val="center"/>
        <w:rPr/>
      </w:pPr>
      <w:r>
        <w:rPr/>
        <w:t xml:space="preserve">Рисунок </w:t>
      </w:r>
      <w:r>
        <w:rPr/>
        <w:fldChar w:fldCharType="begin"/>
      </w:r>
      <w:r>
        <w:rPr/>
        <w:instrText> SEQ Рисунок \* ARABIC </w:instrText>
      </w:r>
      <w:r>
        <w:rPr/>
        <w:fldChar w:fldCharType="separate"/>
      </w:r>
      <w:r>
        <w:rPr/>
        <w:t>31</w:t>
      </w:r>
      <w:r>
        <w:rPr/>
        <w:fldChar w:fldCharType="end"/>
      </w:r>
      <w:r>
        <w:rPr/>
        <w:t>. Функциональная диаграмма узла на основе мультиплексора, пример 1</w:t>
      </w:r>
    </w:p>
    <w:p>
      <w:pPr>
        <w:pStyle w:val="Style18"/>
        <w:rPr/>
      </w:pPr>
      <w:r>
        <w:rPr/>
      </w:r>
      <w:r>
        <w:br w:type="page"/>
      </w:r>
    </w:p>
    <w:p>
      <w:pPr>
        <w:pStyle w:val="Style18"/>
        <w:jc w:val="center"/>
        <w:rPr/>
      </w:pPr>
      <w:r>
        <w:rPr/>
        <w:drawing>
          <wp:inline distT="0" distB="0" distL="0" distR="0">
            <wp:extent cx="6120130" cy="5407660"/>
            <wp:effectExtent l="0" t="0" r="0" b="0"/>
            <wp:docPr id="32" name="Изображение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20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0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jc w:val="center"/>
        <w:rPr/>
      </w:pPr>
      <w:r>
        <w:rPr/>
        <w:t xml:space="preserve">Рисунок </w:t>
      </w:r>
      <w:r>
        <w:rPr/>
        <w:fldChar w:fldCharType="begin"/>
      </w:r>
      <w:r>
        <w:rPr/>
        <w:instrText> SEQ Рисунок \* ARABIC </w:instrText>
      </w:r>
      <w:r>
        <w:rPr/>
        <w:fldChar w:fldCharType="separate"/>
      </w:r>
      <w:r>
        <w:rPr/>
        <w:t>32</w:t>
      </w:r>
      <w:r>
        <w:rPr/>
        <w:fldChar w:fldCharType="end"/>
      </w:r>
      <w:r>
        <w:rPr/>
        <w:t>. Функциональная диаграмма узла на основе мультиплексора, пример 1</w:t>
      </w:r>
    </w:p>
    <w:p>
      <w:pPr>
        <w:pStyle w:val="Style18"/>
        <w:rPr/>
      </w:pPr>
      <w:r>
        <w:rPr/>
      </w:r>
      <w:r>
        <w:br w:type="page"/>
      </w:r>
    </w:p>
    <w:p>
      <w:pPr>
        <w:pStyle w:val="Style18"/>
        <w:jc w:val="center"/>
        <w:rPr/>
      </w:pPr>
      <w:r>
        <w:rPr/>
        <w:drawing>
          <wp:inline distT="0" distB="0" distL="0" distR="0">
            <wp:extent cx="6120130" cy="5578475"/>
            <wp:effectExtent l="0" t="0" r="0" b="0"/>
            <wp:docPr id="33" name="Изображение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21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57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jc w:val="center"/>
        <w:rPr/>
      </w:pPr>
      <w:r>
        <w:rPr/>
        <w:t xml:space="preserve">Рисунок </w:t>
      </w:r>
      <w:r>
        <w:rPr/>
        <w:fldChar w:fldCharType="begin"/>
      </w:r>
      <w:r>
        <w:rPr/>
        <w:instrText> SEQ Рисунок \* ARABIC </w:instrText>
      </w:r>
      <w:r>
        <w:rPr/>
        <w:fldChar w:fldCharType="separate"/>
      </w:r>
      <w:r>
        <w:rPr/>
        <w:t>33</w:t>
      </w:r>
      <w:r>
        <w:rPr/>
        <w:fldChar w:fldCharType="end"/>
      </w:r>
      <w:r>
        <w:rPr/>
        <w:t>. Временная диаграмма узла на основе мультиплексора, пример 1</w:t>
      </w:r>
    </w:p>
    <w:p>
      <w:pPr>
        <w:pStyle w:val="Style18"/>
        <w:rPr/>
      </w:pPr>
      <w:r>
        <w:rPr/>
      </w:r>
      <w:r>
        <w:br w:type="page"/>
      </w:r>
    </w:p>
    <w:p>
      <w:pPr>
        <w:pStyle w:val="Style18"/>
        <w:jc w:val="center"/>
        <w:rPr/>
      </w:pPr>
      <w:r>
        <w:rPr/>
        <w:drawing>
          <wp:inline distT="0" distB="0" distL="0" distR="0">
            <wp:extent cx="6120130" cy="5578475"/>
            <wp:effectExtent l="0" t="0" r="0" b="0"/>
            <wp:docPr id="34" name="Изображение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22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57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jc w:val="center"/>
        <w:rPr/>
      </w:pPr>
      <w:r>
        <w:rPr/>
        <w:t xml:space="preserve">Рисунок </w:t>
      </w:r>
      <w:r>
        <w:rPr/>
        <w:fldChar w:fldCharType="begin"/>
      </w:r>
      <w:r>
        <w:rPr/>
        <w:instrText> SEQ Рисунок \* ARABIC </w:instrText>
      </w:r>
      <w:r>
        <w:rPr/>
        <w:fldChar w:fldCharType="separate"/>
      </w:r>
      <w:r>
        <w:rPr/>
        <w:t>34</w:t>
      </w:r>
      <w:r>
        <w:rPr/>
        <w:fldChar w:fldCharType="end"/>
      </w:r>
      <w:r>
        <w:rPr/>
        <w:t>. Временная диаграмма узла на основе мультиплексора, пример 1</w:t>
      </w:r>
    </w:p>
    <w:p>
      <w:pPr>
        <w:pStyle w:val="Style18"/>
        <w:rPr/>
      </w:pPr>
      <w:r>
        <w:rPr/>
      </w:r>
      <w:r>
        <w:br w:type="page"/>
      </w:r>
    </w:p>
    <w:p>
      <w:pPr>
        <w:pStyle w:val="Style18"/>
        <w:jc w:val="center"/>
        <w:rPr/>
      </w:pPr>
      <w:r>
        <w:rPr/>
        <w:drawing>
          <wp:inline distT="0" distB="0" distL="0" distR="0">
            <wp:extent cx="6120130" cy="4937760"/>
            <wp:effectExtent l="0" t="0" r="0" b="0"/>
            <wp:docPr id="35" name="Изображение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23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jc w:val="center"/>
        <w:rPr/>
      </w:pPr>
      <w:r>
        <w:rPr/>
        <w:t xml:space="preserve">Рисунок </w:t>
      </w:r>
      <w:r>
        <w:rPr/>
        <w:fldChar w:fldCharType="begin"/>
      </w:r>
      <w:r>
        <w:rPr/>
        <w:instrText> SEQ Рисунок \* ARABIC </w:instrText>
      </w:r>
      <w:r>
        <w:rPr/>
        <w:fldChar w:fldCharType="separate"/>
      </w:r>
      <w:r>
        <w:rPr/>
        <w:t>35</w:t>
      </w:r>
      <w:r>
        <w:rPr/>
        <w:fldChar w:fldCharType="end"/>
      </w:r>
      <w:r>
        <w:rPr/>
        <w:t>. Функциональная диаграмма узла на основе мультиплексора, пример 2</w:t>
      </w:r>
    </w:p>
    <w:p>
      <w:pPr>
        <w:pStyle w:val="Style18"/>
        <w:rPr/>
      </w:pPr>
      <w:r>
        <w:rPr/>
      </w:r>
      <w:r>
        <w:br w:type="page"/>
      </w:r>
    </w:p>
    <w:p>
      <w:pPr>
        <w:pStyle w:val="Style18"/>
        <w:jc w:val="center"/>
        <w:rPr/>
      </w:pPr>
      <w:r>
        <w:rPr/>
        <w:drawing>
          <wp:inline distT="0" distB="0" distL="0" distR="0">
            <wp:extent cx="6120130" cy="4937760"/>
            <wp:effectExtent l="0" t="0" r="0" b="0"/>
            <wp:docPr id="36" name="Изображение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24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jc w:val="center"/>
        <w:rPr/>
      </w:pPr>
      <w:r>
        <w:rPr/>
        <w:t xml:space="preserve">Рисунок </w:t>
      </w:r>
      <w:r>
        <w:rPr/>
        <w:fldChar w:fldCharType="begin"/>
      </w:r>
      <w:r>
        <w:rPr/>
        <w:instrText> SEQ Рисунок \* ARABIC </w:instrText>
      </w:r>
      <w:r>
        <w:rPr/>
        <w:fldChar w:fldCharType="separate"/>
      </w:r>
      <w:r>
        <w:rPr/>
        <w:t>36</w:t>
      </w:r>
      <w:r>
        <w:rPr/>
        <w:fldChar w:fldCharType="end"/>
      </w:r>
      <w:r>
        <w:rPr/>
        <w:t>. Функциональная диаграмма узла на основе мультиплексора, пример 2</w:t>
      </w:r>
    </w:p>
    <w:p>
      <w:pPr>
        <w:pStyle w:val="Style18"/>
        <w:rPr/>
      </w:pPr>
      <w:r>
        <w:rPr/>
      </w:r>
      <w:r>
        <w:br w:type="page"/>
      </w:r>
    </w:p>
    <w:p>
      <w:pPr>
        <w:pStyle w:val="Style18"/>
        <w:jc w:val="center"/>
        <w:rPr/>
      </w:pPr>
      <w:r>
        <w:rPr/>
        <w:drawing>
          <wp:inline distT="0" distB="0" distL="0" distR="0">
            <wp:extent cx="6120130" cy="4770755"/>
            <wp:effectExtent l="0" t="0" r="0" b="0"/>
            <wp:docPr id="37" name="Изображение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25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jc w:val="center"/>
        <w:rPr/>
      </w:pPr>
      <w:r>
        <w:rPr/>
        <w:t xml:space="preserve">Рисунок </w:t>
      </w:r>
      <w:r>
        <w:rPr/>
        <w:fldChar w:fldCharType="begin"/>
      </w:r>
      <w:r>
        <w:rPr/>
        <w:instrText> SEQ Рисунок \* ARABIC </w:instrText>
      </w:r>
      <w:r>
        <w:rPr/>
        <w:fldChar w:fldCharType="separate"/>
      </w:r>
      <w:r>
        <w:rPr/>
        <w:t>37</w:t>
      </w:r>
      <w:r>
        <w:rPr/>
        <w:fldChar w:fldCharType="end"/>
      </w:r>
      <w:r>
        <w:rPr/>
        <w:t>. Временная диаграмма узла на основе мультиплексора, пример 2</w:t>
      </w:r>
    </w:p>
    <w:p>
      <w:pPr>
        <w:pStyle w:val="Style18"/>
        <w:rPr/>
      </w:pPr>
      <w:r>
        <w:rPr/>
      </w:r>
      <w:r>
        <w:br w:type="page"/>
      </w:r>
    </w:p>
    <w:p>
      <w:pPr>
        <w:pStyle w:val="Style18"/>
        <w:jc w:val="center"/>
        <w:rPr/>
      </w:pPr>
      <w:r>
        <w:rPr/>
        <w:drawing>
          <wp:inline distT="0" distB="0" distL="0" distR="0">
            <wp:extent cx="6120130" cy="4770755"/>
            <wp:effectExtent l="0" t="0" r="0" b="0"/>
            <wp:docPr id="38" name="Изображение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26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jc w:val="center"/>
        <w:rPr/>
      </w:pPr>
      <w:bookmarkStart w:id="18" w:name="__DdeLink__1081_2585147254"/>
      <w:r>
        <w:rPr/>
        <w:t xml:space="preserve">Рисунок </w:t>
      </w:r>
      <w:r>
        <w:rPr/>
        <w:fldChar w:fldCharType="begin"/>
      </w:r>
      <w:r>
        <w:rPr/>
        <w:instrText> SEQ Рисунок \* ARABIC </w:instrText>
      </w:r>
      <w:r>
        <w:rPr/>
        <w:fldChar w:fldCharType="separate"/>
      </w:r>
      <w:r>
        <w:rPr/>
        <w:t>38</w:t>
      </w:r>
      <w:r>
        <w:rPr/>
        <w:fldChar w:fldCharType="end"/>
      </w:r>
      <w:r>
        <w:rPr/>
        <w:t>. Временная диаграмма узла на основе мультиплексора, пример 2</w:t>
      </w:r>
      <w:bookmarkEnd w:id="18"/>
    </w:p>
    <w:p>
      <w:pPr>
        <w:pStyle w:val="Style18"/>
        <w:rPr/>
      </w:pPr>
      <w:r>
        <w:rPr/>
      </w:r>
      <w:r>
        <w:br w:type="page"/>
      </w:r>
    </w:p>
    <w:p>
      <w:pPr>
        <w:pStyle w:val="2"/>
        <w:numPr>
          <w:ilvl w:val="1"/>
          <w:numId w:val="2"/>
        </w:numPr>
        <w:rPr/>
      </w:pPr>
      <w:bookmarkStart w:id="19" w:name="_Toc104478650"/>
      <w:r>
        <w:rPr/>
        <w:t>4.3. Выбор оптимальной схемы</w:t>
      </w:r>
      <w:bookmarkEnd w:id="19"/>
    </w:p>
    <w:p>
      <w:pPr>
        <w:pStyle w:val="Style18"/>
        <w:rPr/>
      </w:pPr>
      <w:r>
        <w:rPr/>
        <w:tab/>
        <w:t>Рассмотрев два варианта реализации схемы, можно сделать вывод, что реализация узла на мультиплексоре и параллельном регистре будет более оптимальной, так как данная схема включает в себя использование меньшего количества элементов по сравнению со схемой на параллельно-последовательном регистре, следовательно, включает в себя минимум аппаратных затрат.</w:t>
      </w:r>
    </w:p>
    <w:p>
      <w:pPr>
        <w:pStyle w:val="Style18"/>
        <w:rPr/>
      </w:pPr>
      <w:r>
        <w:rPr/>
        <w:tab/>
        <w:t>В первой реализации схемы на параллельно-последовательном регистре присутствуют два дополнительных инвертора, а также дополнительные подводки сигналов, что заметно увеличивает аппаратные затраты. Несмотря на то, что в реализации на основе мультиплексора и параллельного регистра сделан дополнительный вывод на схеме «create_ready_signal_mux», аппаратные затраты это практически не меняет.</w:t>
      </w:r>
    </w:p>
    <w:p>
      <w:pPr>
        <w:pStyle w:val="Style18"/>
        <w:rPr/>
      </w:pPr>
      <w:r>
        <w:rPr/>
      </w:r>
      <w:r>
        <w:br w:type="page"/>
      </w:r>
    </w:p>
    <w:p>
      <w:pPr>
        <w:pStyle w:val="1"/>
        <w:numPr>
          <w:ilvl w:val="0"/>
          <w:numId w:val="5"/>
        </w:numPr>
        <w:rPr/>
      </w:pPr>
      <w:bookmarkStart w:id="20" w:name="_Toc104478651"/>
      <w:r>
        <w:rPr/>
        <w:t>5. Определение предельной допустимой частоты генератора тактовых импульсов (ГТИ)</w:t>
      </w:r>
      <w:bookmarkEnd w:id="20"/>
    </w:p>
    <w:p>
      <w:pPr>
        <w:pStyle w:val="Style18"/>
        <w:rPr/>
      </w:pPr>
      <w:r>
        <w:rPr/>
        <w:tab/>
        <w:t>Определение предельной допустимой частоты генератора сигнала тактовых импульсов (ГТИ) по заданию не проводилось.</w:t>
      </w:r>
    </w:p>
    <w:p>
      <w:pPr>
        <w:pStyle w:val="Style18"/>
        <w:rPr/>
      </w:pPr>
      <w:r>
        <w:rPr/>
      </w:r>
      <w:r>
        <w:br w:type="page"/>
      </w:r>
    </w:p>
    <w:p>
      <w:pPr>
        <w:pStyle w:val="1"/>
        <w:numPr>
          <w:ilvl w:val="0"/>
          <w:numId w:val="5"/>
        </w:numPr>
        <w:rPr/>
      </w:pPr>
      <w:bookmarkStart w:id="21" w:name="_Toc104478652"/>
      <w:r>
        <w:rPr/>
        <w:t>6. Разработка интерфейса сопряжения схемы узла с процессорной системой, для которой проектируемый узел является внешним устройством</w:t>
      </w:r>
      <w:bookmarkEnd w:id="21"/>
    </w:p>
    <w:p>
      <w:pPr>
        <w:pStyle w:val="Style18"/>
        <w:rPr/>
      </w:pPr>
      <w:r>
        <w:rPr/>
        <w:tab/>
        <w:t>Сопряжение узла с процессорной системой происходит посредством шины Microbus. Для работы устройства используются следующие сигналы шины:</w:t>
      </w:r>
    </w:p>
    <w:p>
      <w:pPr>
        <w:pStyle w:val="Style18"/>
        <w:rPr/>
      </w:pPr>
      <w:r>
        <w:rPr/>
        <w:tab/>
        <w:t>«IOR» – сигнал чтения ПС статуса устройства с шины данных;</w:t>
      </w:r>
    </w:p>
    <w:p>
      <w:pPr>
        <w:pStyle w:val="Style18"/>
        <w:rPr/>
      </w:pPr>
      <w:r>
        <w:rPr/>
        <w:tab/>
        <w:t>«IOW» – сигнал подачи ПС очередной команды на шину данных;</w:t>
      </w:r>
    </w:p>
    <w:p>
      <w:pPr>
        <w:pStyle w:val="Style18"/>
        <w:rPr/>
      </w:pPr>
      <w:r>
        <w:rPr/>
        <w:tab/>
        <w:t>«reset» – сигнал сброса устройства в исходное состояние;</w:t>
      </w:r>
    </w:p>
    <w:p>
      <w:pPr>
        <w:pStyle w:val="Style18"/>
        <w:rPr/>
      </w:pPr>
      <w:r>
        <w:rPr/>
        <w:tab/>
        <w:t>«ready» – сигнал, передаваемый на шину устройством при готовности к обмену данными с ПС.</w:t>
      </w:r>
    </w:p>
    <w:p>
      <w:pPr>
        <w:pStyle w:val="Style18"/>
        <w:rPr/>
      </w:pPr>
      <w:r>
        <w:rPr/>
        <w:tab/>
        <w:t>Шина данных используется для передачи устройству сигнала старта, остановки, сброса, также для загрузки параллельного кода и кода выбора скорости передачи. Адреса регистра загрузки – 80h и 81h. Адрес для команд «start» и «ready» – 82h, адрес для команд «stop» и «reset» – 83h.</w:t>
      </w:r>
    </w:p>
    <w:p>
      <w:pPr>
        <w:pStyle w:val="Style18"/>
        <w:rPr/>
      </w:pPr>
      <w:r>
        <w:rPr/>
        <w:tab/>
        <w:t>Разрешение на запись данных в регистр или триггеры производится с помощью логической схемы управляющего устройства. На узел подается тактирующая последовательность с внешнего генератора. Выходной сигнал узла «serial_code» подаётся на выход устройства.</w:t>
      </w:r>
    </w:p>
    <w:p>
      <w:pPr>
        <w:pStyle w:val="Style18"/>
        <w:rPr/>
      </w:pPr>
      <w:r>
        <w:rPr/>
      </w:r>
    </w:p>
    <w:p>
      <w:pPr>
        <w:pStyle w:val="Style18"/>
        <w:jc w:val="center"/>
        <w:rPr/>
      </w:pPr>
      <w:r>
        <w:rPr/>
        <w:drawing>
          <wp:inline distT="0" distB="0" distL="0" distR="0">
            <wp:extent cx="4438015" cy="1828165"/>
            <wp:effectExtent l="0" t="0" r="0" b="0"/>
            <wp:docPr id="39" name="Изображение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015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jc w:val="center"/>
        <w:rPr/>
      </w:pPr>
      <w:r>
        <w:rPr/>
        <w:t xml:space="preserve">Рисунок </w:t>
      </w:r>
      <w:r>
        <w:rPr/>
        <w:fldChar w:fldCharType="begin"/>
      </w:r>
      <w:r>
        <w:rPr/>
        <w:instrText> SEQ Рисунок \* ARABIC </w:instrText>
      </w:r>
      <w:r>
        <w:rPr/>
        <w:fldChar w:fldCharType="separate"/>
      </w:r>
      <w:r>
        <w:rPr/>
        <w:t>39</w:t>
      </w:r>
      <w:r>
        <w:rPr/>
        <w:fldChar w:fldCharType="end"/>
      </w:r>
      <w:r>
        <w:rPr/>
        <w:t>. Структурная схема интерфейса сопряжения узла с ПС</w:t>
      </w:r>
    </w:p>
    <w:p>
      <w:pPr>
        <w:pStyle w:val="Style18"/>
        <w:rPr/>
      </w:pPr>
      <w:r>
        <w:rPr/>
      </w:r>
    </w:p>
    <w:p>
      <w:pPr>
        <w:pStyle w:val="Style18"/>
        <w:jc w:val="center"/>
        <w:rPr/>
      </w:pPr>
      <w:r>
        <w:rPr/>
        <w:drawing>
          <wp:inline distT="0" distB="0" distL="0" distR="0">
            <wp:extent cx="6120130" cy="6334125"/>
            <wp:effectExtent l="0" t="0" r="0" b="0"/>
            <wp:docPr id="40" name="Изображение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jc w:val="center"/>
        <w:rPr/>
      </w:pPr>
      <w:r>
        <w:rPr/>
        <w:t xml:space="preserve">Рисунок </w:t>
      </w:r>
      <w:r>
        <w:rPr/>
        <w:fldChar w:fldCharType="begin"/>
      </w:r>
      <w:r>
        <w:rPr/>
        <w:instrText> SEQ Рисунок \* ARABIC </w:instrText>
      </w:r>
      <w:r>
        <w:rPr/>
        <w:fldChar w:fldCharType="separate"/>
      </w:r>
      <w:r>
        <w:rPr/>
        <w:t>40</w:t>
      </w:r>
      <w:r>
        <w:rPr/>
        <w:fldChar w:fldCharType="end"/>
      </w:r>
      <w:r>
        <w:rPr/>
        <w:t>. Схема интерфейса сопряжения узла с ПС</w:t>
      </w:r>
    </w:p>
    <w:p>
      <w:pPr>
        <w:pStyle w:val="Style18"/>
        <w:rPr/>
      </w:pPr>
      <w:r>
        <w:rPr/>
      </w:r>
      <w:r>
        <w:br w:type="page"/>
      </w:r>
    </w:p>
    <w:p>
      <w:pPr>
        <w:pStyle w:val="1"/>
        <w:numPr>
          <w:ilvl w:val="0"/>
          <w:numId w:val="5"/>
        </w:numPr>
        <w:rPr/>
      </w:pPr>
      <w:bookmarkStart w:id="22" w:name="_Toc104478653"/>
      <w:r>
        <w:rPr/>
        <w:t>7. Подробное описание функционирования узла с использованием необходимых временных диаграмм</w:t>
      </w:r>
      <w:bookmarkEnd w:id="22"/>
    </w:p>
    <w:p>
      <w:pPr>
        <w:pStyle w:val="Style18"/>
        <w:rPr/>
      </w:pPr>
      <w:r>
        <w:rPr/>
        <w:tab/>
        <w:t>На примере временной диаграммы для варианта реализации узла на основе мультиплексора приведём подробное описание функционирования узла с использованием необходимых временных диаграмм.</w:t>
      </w:r>
    </w:p>
    <w:p>
      <w:pPr>
        <w:pStyle w:val="Style18"/>
        <w:rPr/>
      </w:pPr>
      <w:r>
        <w:rPr/>
        <w:tab/>
        <w:t>Сигналы «x» передаются в качестве данных для параллельной записи, сигнал «load» в том же такте, что и сигналы «x», передаётся для самой параллельной записи. Сигнал «speed» передаётся в следующем за сигналом «load» такте, чтобы сигналы «x[0]» и «x[1]» могли корректно указать режим работы. Как можно заметить, сигналы «x[0]» и «x[1]» используются именно для скорости работы узла, а единичные сигналы «x[6]» и «x[7]» в том же, что и «x[0]» и «x[1]» такте, учитываться никоим образом не будут.</w:t>
      </w:r>
    </w:p>
    <w:p>
      <w:pPr>
        <w:pStyle w:val="Style18"/>
        <w:rPr/>
      </w:pPr>
      <w:r>
        <w:rPr/>
        <w:tab/>
        <w:t>В том же такте, что и сигнал «speed» подаётся единичный сигнал «start» для начала преобразования параллельного кода в последовательный и для его вывода в последующих тактах сигналом «serial_code», который выводится с помощью синхросигнала «c_M». «c_M» («C message») имеет частоту, указанную пользователем. Параллельно с сообщением выводятся сигналы «data», соответствующий сигналам «x», константам и биту чётности. По завершении работы подаётся единичный сигнал «ready», который сообщает о готовности узла к загрузке новых данных. Как видно из временной диаграммы, вывод сообщения «serial_code» соответствует введённым сигналам «x», а следующая загрузка идёт с другой скоростью, что говорит о корректном функционировании узла.</w:t>
      </w:r>
    </w:p>
    <w:p>
      <w:pPr>
        <w:pStyle w:val="Style18"/>
        <w:rPr/>
      </w:pPr>
      <w:r>
        <w:rPr/>
      </w:r>
    </w:p>
    <w:p>
      <w:pPr>
        <w:pStyle w:val="Style18"/>
        <w:jc w:val="center"/>
        <w:rPr/>
      </w:pPr>
      <w:r>
        <w:rPr/>
        <w:drawing>
          <wp:inline distT="0" distB="0" distL="0" distR="0">
            <wp:extent cx="6120130" cy="5578475"/>
            <wp:effectExtent l="0" t="0" r="0" b="0"/>
            <wp:docPr id="41" name="Изображение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43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57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jc w:val="center"/>
        <w:rPr/>
      </w:pPr>
      <w:r>
        <w:rPr/>
        <w:t xml:space="preserve">Рисунок </w:t>
      </w:r>
      <w:r>
        <w:rPr/>
        <w:fldChar w:fldCharType="begin"/>
      </w:r>
      <w:r>
        <w:rPr/>
        <w:instrText> SEQ Рисунок \* ARABIC </w:instrText>
      </w:r>
      <w:r>
        <w:rPr/>
        <w:fldChar w:fldCharType="separate"/>
      </w:r>
      <w:r>
        <w:rPr/>
        <w:t>41</w:t>
      </w:r>
      <w:r>
        <w:rPr/>
        <w:fldChar w:fldCharType="end"/>
      </w:r>
      <w:r>
        <w:rPr/>
        <w:t>. Временная диаграмма узла на основе мультиплексора, пример 1</w:t>
      </w:r>
    </w:p>
    <w:p>
      <w:pPr>
        <w:pStyle w:val="Style18"/>
        <w:rPr/>
      </w:pPr>
      <w:r>
        <w:rPr/>
      </w:r>
    </w:p>
    <w:p>
      <w:pPr>
        <w:pStyle w:val="Style18"/>
        <w:jc w:val="center"/>
        <w:rPr/>
      </w:pPr>
      <w:r>
        <w:rPr/>
        <w:drawing>
          <wp:inline distT="0" distB="0" distL="0" distR="0">
            <wp:extent cx="6120130" cy="5578475"/>
            <wp:effectExtent l="0" t="0" r="0" b="0"/>
            <wp:docPr id="42" name="Изображение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44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57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jc w:val="center"/>
        <w:rPr/>
      </w:pPr>
      <w:r>
        <w:rPr/>
        <w:t xml:space="preserve">Рисунок </w:t>
      </w:r>
      <w:r>
        <w:rPr/>
        <w:fldChar w:fldCharType="begin"/>
      </w:r>
      <w:r>
        <w:rPr/>
        <w:instrText> SEQ Рисунок \* ARABIC </w:instrText>
      </w:r>
      <w:r>
        <w:rPr/>
        <w:fldChar w:fldCharType="separate"/>
      </w:r>
      <w:r>
        <w:rPr/>
        <w:t>42</w:t>
      </w:r>
      <w:r>
        <w:rPr/>
        <w:fldChar w:fldCharType="end"/>
      </w:r>
      <w:r>
        <w:rPr/>
        <w:t>. Временная диаграмма узла на основе мультиплексора, пример 1</w:t>
      </w:r>
    </w:p>
    <w:p>
      <w:pPr>
        <w:pStyle w:val="Style18"/>
        <w:rPr/>
      </w:pPr>
      <w:r>
        <w:rPr/>
      </w:r>
      <w:r>
        <w:br w:type="page"/>
      </w:r>
    </w:p>
    <w:p>
      <w:pPr>
        <w:pStyle w:val="1"/>
        <w:numPr>
          <w:ilvl w:val="0"/>
          <w:numId w:val="5"/>
        </w:numPr>
        <w:rPr/>
      </w:pPr>
      <w:bookmarkStart w:id="23" w:name="_Toc104478654"/>
      <w:r>
        <w:rPr/>
        <w:t>8. Полная принципиальная электрическая схема типового элемента замены</w:t>
      </w:r>
      <w:bookmarkEnd w:id="23"/>
    </w:p>
    <w:p>
      <w:pPr>
        <w:pStyle w:val="Style18"/>
        <w:rPr/>
      </w:pPr>
      <w:r>
        <w:rPr/>
      </w:r>
    </w:p>
    <w:p>
      <w:pPr>
        <w:pStyle w:val="Style18"/>
        <w:jc w:val="center"/>
        <w:rPr/>
      </w:pPr>
      <w:r>
        <w:rPr/>
        <w:drawing>
          <wp:inline distT="0" distB="0" distL="0" distR="0">
            <wp:extent cx="4986020" cy="7041515"/>
            <wp:effectExtent l="0" t="0" r="0" b="0"/>
            <wp:docPr id="43" name="Изображение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41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020" cy="704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jc w:val="center"/>
        <w:rPr/>
      </w:pPr>
      <w:bookmarkStart w:id="24" w:name="__DdeLink__3608_2613600571"/>
      <w:r>
        <w:rPr/>
        <w:t xml:space="preserve">Рисунок </w:t>
      </w:r>
      <w:r>
        <w:rPr/>
        <w:fldChar w:fldCharType="begin"/>
      </w:r>
      <w:r>
        <w:rPr/>
        <w:instrText> SEQ Рисунок \* ARABIC </w:instrText>
      </w:r>
      <w:r>
        <w:rPr/>
        <w:fldChar w:fldCharType="separate"/>
      </w:r>
      <w:r>
        <w:rPr/>
        <w:t>43</w:t>
      </w:r>
      <w:r>
        <w:rPr/>
        <w:fldChar w:fldCharType="end"/>
      </w:r>
      <w:r>
        <w:rPr/>
        <w:t>. Принципиальная схема типового элемента замены</w:t>
      </w:r>
      <w:bookmarkEnd w:id="24"/>
    </w:p>
    <w:p>
      <w:pPr>
        <w:pStyle w:val="Style18"/>
        <w:rPr/>
      </w:pPr>
      <w:r>
        <w:rPr/>
      </w:r>
    </w:p>
    <w:p>
      <w:pPr>
        <w:pStyle w:val="Style18"/>
        <w:jc w:val="center"/>
        <w:rPr/>
      </w:pPr>
      <w:r>
        <w:rPr/>
        <w:drawing>
          <wp:inline distT="0" distB="0" distL="0" distR="0">
            <wp:extent cx="4986020" cy="7041515"/>
            <wp:effectExtent l="0" t="0" r="0" b="0"/>
            <wp:docPr id="44" name="Изображение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42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020" cy="704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8"/>
        <w:jc w:val="center"/>
        <w:rPr/>
      </w:pPr>
      <w:r>
        <w:rPr/>
        <w:t xml:space="preserve">Рисунок </w:t>
      </w:r>
      <w:r>
        <w:rPr/>
        <w:fldChar w:fldCharType="begin"/>
      </w:r>
      <w:r>
        <w:rPr/>
        <w:instrText> SEQ Рисунок \* ARABIC </w:instrText>
      </w:r>
      <w:r>
        <w:rPr/>
        <w:fldChar w:fldCharType="separate"/>
      </w:r>
      <w:r>
        <w:rPr/>
        <w:t>44</w:t>
      </w:r>
      <w:r>
        <w:rPr/>
        <w:fldChar w:fldCharType="end"/>
      </w:r>
      <w:r>
        <w:rPr/>
        <w:t>. Принципиальная схема типового элемента замены</w:t>
      </w:r>
    </w:p>
    <w:p>
      <w:pPr>
        <w:pStyle w:val="Style18"/>
        <w:rPr/>
      </w:pPr>
      <w:r>
        <w:rPr/>
      </w:r>
      <w:r>
        <w:br w:type="page"/>
      </w:r>
    </w:p>
    <w:p>
      <w:pPr>
        <w:pStyle w:val="1"/>
        <w:numPr>
          <w:ilvl w:val="0"/>
          <w:numId w:val="5"/>
        </w:numPr>
        <w:rPr/>
      </w:pPr>
      <w:bookmarkStart w:id="25" w:name="_Toc104478655"/>
      <w:r>
        <w:rPr/>
        <w:t>9. Краткое заключение по проделанной работе</w:t>
      </w:r>
      <w:bookmarkEnd w:id="25"/>
    </w:p>
    <w:p>
      <w:pPr>
        <w:pStyle w:val="Style18"/>
        <w:rPr/>
      </w:pPr>
      <w:r>
        <w:rPr/>
        <w:tab/>
        <w:t>В ходе выполнения курсовой работы «</w:t>
      </w:r>
      <w:bookmarkStart w:id="26" w:name="__DdeLink__10522_73899591"/>
      <w:bookmarkStart w:id="27" w:name="__DdeLink__40860_36024828051"/>
      <w:r>
        <w:rPr/>
        <w:t>П</w:t>
      </w:r>
      <w:bookmarkEnd w:id="26"/>
      <w:bookmarkEnd w:id="27"/>
      <w:r>
        <w:rPr/>
        <w:t>роектирование цифровых узлов на микросхемах программируемой логики» на тему «Преобразователь параллельного кода в последовательный для асинхронного протокола передач» были разработаны и рассмотрены два варианта схемы для узла, переводящего параллельный 16-битный код в последовательный и выводящего его, построены их схемы в САПР Quatus II. Затем после построения функциональных схем, функциональных и временных диаграмм была выбрана схема на основе мультиплексора и параллельного регистра, которая несла меньше аппаратных затрат в отличие от схемы на параллельно-последовательном регистре. Далее был разработан и описан интерфейс сопряжения схемы узла с процессорной системой, построена его схема в САПР Quartus II и его принципиальная схема. Также была построена принципиальная схема узла. Таким образом и был разработан узел, преобразующий параллельный код в последовательный с добавлением к нему старт-бита, стоп-бита и бита паритета.</w:t>
      </w:r>
    </w:p>
    <w:p>
      <w:pPr>
        <w:pStyle w:val="Style18"/>
        <w:rPr/>
      </w:pPr>
      <w:r>
        <w:rPr/>
      </w:r>
      <w:r>
        <w:br w:type="page"/>
      </w:r>
    </w:p>
    <w:p>
      <w:pPr>
        <w:pStyle w:val="1"/>
        <w:numPr>
          <w:ilvl w:val="0"/>
          <w:numId w:val="5"/>
        </w:numPr>
        <w:rPr/>
      </w:pPr>
      <w:bookmarkStart w:id="28" w:name="_Toc104478656"/>
      <w:r>
        <w:rPr/>
        <w:t>10. Список использованной литературы</w:t>
      </w:r>
      <w:bookmarkEnd w:id="28"/>
    </w:p>
    <w:p>
      <w:pPr>
        <w:pStyle w:val="Style18"/>
        <w:rPr>
          <w:lang w:val="en-US"/>
        </w:rPr>
      </w:pPr>
      <w:r>
        <w:rPr/>
        <w:tab/>
        <w:t xml:space="preserve">1. Онлайн-курс «Элементная база цифровых систем» в LMS Moodle [сайт]. </w:t>
      </w:r>
      <w:r>
        <w:rPr>
          <w:lang w:val="en-US"/>
        </w:rPr>
        <w:t xml:space="preserve">URL: </w:t>
      </w:r>
      <w:hyperlink r:id="rId46">
        <w:r>
          <w:rPr>
            <w:rStyle w:val="Style10"/>
            <w:lang w:val="en-US"/>
          </w:rPr>
          <w:t>https://vec.etu.ru/moodle/course/view.php?id=8252</w:t>
        </w:r>
      </w:hyperlink>
      <w:r>
        <w:rPr>
          <w:lang w:val="en-US"/>
        </w:rPr>
        <w:t>.</w:t>
      </w:r>
    </w:p>
    <w:p>
      <w:pPr>
        <w:pStyle w:val="Style18"/>
        <w:rPr/>
      </w:pPr>
      <w:r>
        <w:rPr/>
        <w:tab/>
        <w:t xml:space="preserve">2. Справочник по элементам LPM компании «Altera» [сайт]. </w:t>
      </w:r>
      <w:r>
        <w:rPr>
          <w:lang w:val="en-US"/>
        </w:rPr>
        <w:t xml:space="preserve">URL: </w:t>
      </w:r>
      <w:hyperlink r:id="rId47">
        <w:r>
          <w:rPr>
            <w:rStyle w:val="Style10"/>
            <w:lang w:val="en-US"/>
          </w:rPr>
          <w:t>www.altera.com/literature/catalogs/lpm.pdf</w:t>
        </w:r>
      </w:hyperlink>
      <w:r>
        <w:rPr>
          <w:lang w:val="en-US"/>
        </w:rPr>
        <w:t>.</w:t>
      </w:r>
    </w:p>
    <w:p>
      <w:pPr>
        <w:pStyle w:val="Style18"/>
        <w:rPr/>
      </w:pPr>
      <w:r>
        <w:rPr>
          <w:lang w:val="en-US"/>
        </w:rPr>
        <w:tab/>
      </w:r>
      <w:r>
        <w:rPr/>
        <w:t>3. Проектирование цифровых узлов на микросхемах программируемой логики: Методические указания к курсовому проектированию / Сост.: Е. П. Угрюмов, Р. И. Грушвицкий. СПб.: Изд-во СПбГЭТУ «ЛЭТИ», 2011. 32 с.</w:t>
      </w:r>
    </w:p>
    <w:p>
      <w:pPr>
        <w:pStyle w:val="Style18"/>
        <w:rPr/>
      </w:pPr>
      <w:r>
        <w:rPr/>
        <w:tab/>
        <w:t>4. Бондаренко П. Н., Буренева О. И., Головина Л. К. / Узлы и устройства средств вычислительной техники: учеб.-метод. пособие. СПб.: Изд-во СПбГЭТУ «ЛЭТИ», 2017. 64 с.</w:t>
      </w:r>
    </w:p>
    <w:p>
      <w:pPr>
        <w:pStyle w:val="Style18"/>
        <w:rPr/>
      </w:pPr>
      <w:r>
        <w:rPr/>
        <w:tab/>
        <w:t>5. Угрюмов Е. П. / Цифровая схемотехника: Учеб. пособие для вузов. – 2-е изд., перераб. и доп. – СПб.: БХВ-Петербург, 2007. – 800 с.: ил.</w:t>
      </w:r>
    </w:p>
    <w:p>
      <w:pPr>
        <w:pStyle w:val="Style18"/>
        <w:rPr/>
      </w:pPr>
      <w:r>
        <w:rPr/>
        <w:tab/>
        <w:t>6. Угрюмов Е. П. / Цифровая схемотехника: учеб. пособие для вузов. – 3-е изд., перераб. и доп. – СПб.: БХВ-Петербург, 2010. – 816 с.: ил.</w:t>
      </w:r>
    </w:p>
    <w:p>
      <w:pPr>
        <w:pStyle w:val="Style18"/>
        <w:rPr/>
      </w:pPr>
      <w:r>
        <w:rPr/>
      </w:r>
    </w:p>
    <w:sectPr>
      <w:footerReference w:type="default" r:id="rId48"/>
      <w:footerReference w:type="first" r:id="rId49"/>
      <w:type w:val="nextPage"/>
      <w:pgSz w:w="11906" w:h="16838"/>
      <w:pgMar w:left="1134" w:right="1134" w:header="0" w:top="1134" w:footer="1134" w:bottom="2223" w:gutter="0"/>
      <w:pgNumType w:fmt="decimal"/>
      <w:formProt w:val="false"/>
      <w:titlePg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swiss"/>
    <w:pitch w:val="variable"/>
  </w:font>
  <w:font w:name="OpenSymbol">
    <w:altName w:val="Arial Unicode MS"/>
    <w:charset w:val="01"/>
    <w:family w:val="roman"/>
    <w:pitch w:val="variable"/>
  </w:font>
  <w:font w:name="Tahoma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  <w:font w:name="Calibri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Style22"/>
      <w:rPr/>
    </w:pPr>
    <w:r>
      <w:rPr/>
      <w:fldChar w:fldCharType="begin"/>
    </w:r>
    <w:r>
      <w:rPr/>
      <w:instrText> PAGE </w:instrText>
    </w:r>
    <w:r>
      <w:rPr/>
      <w:fldChar w:fldCharType="separate"/>
    </w:r>
    <w:r>
      <w:rPr/>
      <w:t>49</w:t>
    </w:r>
    <w:r>
      <w:rPr/>
      <w:fldChar w:fldCharType="end"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Style22"/>
      <w:rPr/>
    </w:pPr>
    <w:r>
      <w:rPr/>
      <w:t>Санкт-Петербург,</w:t>
    </w:r>
  </w:p>
  <w:p>
    <w:pPr>
      <w:pStyle w:val="Style22"/>
      <w:rPr/>
    </w:pPr>
    <w:r>
      <w:rPr/>
      <w:t>2022</w:t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1"/>
      <w:numFmt w:val="none"/>
      <w:suff w:val="nothing"/>
      <w:lvlText w:val=""/>
      <w:lvlJc w:val="left"/>
      <w:pPr>
        <w:ind w:left="0" w:hanging="0"/>
      </w:pPr>
    </w:lvl>
    <w:lvl w:ilvl="1">
      <w:start w:val="1"/>
      <w:pStyle w:val="2"/>
      <w:numFmt w:val="none"/>
      <w:suff w:val="nothing"/>
      <w:lvlText w:val=""/>
      <w:lvlJc w:val="left"/>
      <w:pPr>
        <w:ind w:left="0" w:hanging="0"/>
      </w:pPr>
    </w:lvl>
    <w:lvl w:ilvl="2">
      <w:start w:val="1"/>
      <w:pStyle w:val="3"/>
      <w:numFmt w:val="none"/>
      <w:suff w:val="nothing"/>
      <w:lvlText w:val=""/>
      <w:lvlJc w:val="left"/>
      <w:pPr>
        <w:ind w:left="0" w:hanging="0"/>
      </w:pPr>
    </w:lvl>
    <w:lvl w:ilvl="3">
      <w:start w:val="1"/>
      <w:pStyle w:val="4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4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5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6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7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w="http://schemas.openxmlformats.org/wordprocessingml/2006/main">
  <w:zoom w:percent="110"/>
  <w:defaultTabStop w:val="708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Arial Unicode MS" w:cs="Arial Unicode MS"/>
        <w:kern w:val="2"/>
        <w:szCs w:val="24"/>
        <w:lang w:val="ru-RU" w:eastAsia="zh-CN" w:bidi="hi-IN"/>
      </w:rPr>
    </w:rPrDefault>
    <w:pPrDefault>
      <w:pPr/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pPr>
      <w:widowControl/>
      <w:bidi w:val="0"/>
      <w:jc w:val="left"/>
    </w:pPr>
    <w:rPr>
      <w:rFonts w:ascii="Liberation Serif" w:hAnsi="Liberation Serif" w:eastAsia="Arial Unicode MS" w:cs="Arial Unicode MS"/>
      <w:color w:val="auto"/>
      <w:kern w:val="2"/>
      <w:sz w:val="24"/>
      <w:szCs w:val="24"/>
      <w:lang w:val="ru-RU" w:eastAsia="zh-CN" w:bidi="hi-IN"/>
    </w:rPr>
  </w:style>
  <w:style w:type="paragraph" w:styleId="1">
    <w:name w:val="Heading 1"/>
    <w:basedOn w:val="Style17"/>
    <w:qFormat/>
    <w:pPr>
      <w:numPr>
        <w:ilvl w:val="0"/>
        <w:numId w:val="1"/>
      </w:numPr>
      <w:spacing w:lineRule="auto" w:line="360" w:before="0" w:after="0"/>
      <w:outlineLvl w:val="0"/>
    </w:pPr>
    <w:rPr>
      <w:rFonts w:ascii="Times New Roman" w:hAnsi="Times New Roman"/>
      <w:b/>
      <w:bCs/>
      <w:sz w:val="36"/>
      <w:szCs w:val="36"/>
    </w:rPr>
  </w:style>
  <w:style w:type="paragraph" w:styleId="2">
    <w:name w:val="Heading 2"/>
    <w:basedOn w:val="Style17"/>
    <w:qFormat/>
    <w:pPr>
      <w:numPr>
        <w:ilvl w:val="1"/>
        <w:numId w:val="1"/>
      </w:numPr>
      <w:spacing w:lineRule="auto" w:line="360" w:before="0" w:after="0"/>
      <w:outlineLvl w:val="1"/>
    </w:pPr>
    <w:rPr>
      <w:rFonts w:ascii="Times New Roman" w:hAnsi="Times New Roman"/>
      <w:b/>
      <w:bCs/>
      <w:sz w:val="32"/>
      <w:szCs w:val="32"/>
    </w:rPr>
  </w:style>
  <w:style w:type="paragraph" w:styleId="3">
    <w:name w:val="Heading 3"/>
    <w:basedOn w:val="Style17"/>
    <w:qFormat/>
    <w:pPr>
      <w:numPr>
        <w:ilvl w:val="2"/>
        <w:numId w:val="1"/>
      </w:numPr>
      <w:spacing w:lineRule="auto" w:line="360" w:before="0" w:after="0"/>
      <w:outlineLvl w:val="2"/>
    </w:pPr>
    <w:rPr>
      <w:rFonts w:ascii="Times New Roman" w:hAnsi="Times New Roman"/>
      <w:b/>
      <w:bCs/>
    </w:rPr>
  </w:style>
  <w:style w:type="paragraph" w:styleId="4">
    <w:name w:val="Heading 4"/>
    <w:basedOn w:val="Style17"/>
    <w:qFormat/>
    <w:pPr>
      <w:numPr>
        <w:ilvl w:val="3"/>
        <w:numId w:val="1"/>
      </w:numPr>
      <w:spacing w:lineRule="auto" w:line="360" w:before="0" w:after="0"/>
      <w:outlineLvl w:val="3"/>
    </w:pPr>
    <w:rPr>
      <w:rFonts w:ascii="Times New Roman" w:hAnsi="Times New Roman"/>
      <w:b/>
      <w:bCs/>
      <w:iCs/>
      <w:sz w:val="27"/>
      <w:szCs w:val="27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10">
    <w:name w:val="Интернет-ссылка"/>
    <w:basedOn w:val="DefaultParagraphFont"/>
    <w:uiPriority w:val="99"/>
    <w:unhideWhenUsed/>
    <w:rsid w:val="00ce337a"/>
    <w:rPr>
      <w:color w:val="0000FF" w:themeColor="hyperlink"/>
      <w:u w:val="single"/>
    </w:rPr>
  </w:style>
  <w:style w:type="character" w:styleId="Style11" w:customStyle="1">
    <w:name w:val="Ссылка указателя"/>
    <w:qFormat/>
    <w:rPr/>
  </w:style>
  <w:style w:type="character" w:styleId="ListLabel1" w:customStyle="1">
    <w:name w:val="ListLabel 1"/>
    <w:qFormat/>
    <w:rPr>
      <w:rFonts w:eastAsia="Arial Unicode MS" w:cs="Arial Unicode MS"/>
      <w:color w:val="auto"/>
      <w:kern w:val="2"/>
      <w:sz w:val="28"/>
      <w:szCs w:val="24"/>
      <w:lang w:val="ru-RU" w:eastAsia="zh-CN" w:bidi="hi-IN"/>
    </w:rPr>
  </w:style>
  <w:style w:type="character" w:styleId="ListLabel2" w:customStyle="1">
    <w:name w:val="ListLabel 2"/>
    <w:qFormat/>
    <w:rPr>
      <w:rFonts w:eastAsia="Arial Unicode MS" w:cs="Arial Unicode MS"/>
      <w:color w:val="auto"/>
      <w:kern w:val="2"/>
      <w:sz w:val="28"/>
      <w:szCs w:val="24"/>
      <w:lang w:val="ru-RU" w:eastAsia="zh-CN" w:bidi="hi-IN"/>
    </w:rPr>
  </w:style>
  <w:style w:type="character" w:styleId="ListLabel3" w:customStyle="1">
    <w:name w:val="ListLabel 3"/>
    <w:qFormat/>
    <w:rPr>
      <w:rFonts w:eastAsia="Arial Unicode MS" w:cs="Arial Unicode MS"/>
      <w:color w:val="auto"/>
      <w:kern w:val="2"/>
      <w:sz w:val="28"/>
      <w:szCs w:val="24"/>
      <w:lang w:val="ru-RU" w:eastAsia="zh-CN" w:bidi="hi-IN"/>
    </w:rPr>
  </w:style>
  <w:style w:type="character" w:styleId="ListLabel4" w:customStyle="1">
    <w:name w:val="ListLabel 4"/>
    <w:qFormat/>
    <w:rPr>
      <w:rFonts w:eastAsia="Arial Unicode MS" w:cs="Arial Unicode MS"/>
      <w:color w:val="auto"/>
      <w:kern w:val="2"/>
      <w:sz w:val="28"/>
      <w:szCs w:val="24"/>
      <w:lang w:val="ru-RU" w:eastAsia="zh-CN" w:bidi="hi-IN"/>
    </w:rPr>
  </w:style>
  <w:style w:type="character" w:styleId="ListLabel5" w:customStyle="1">
    <w:name w:val="ListLabel 5"/>
    <w:qFormat/>
    <w:rPr>
      <w:rFonts w:eastAsia="Arial Unicode MS" w:cs="Arial Unicode MS"/>
      <w:color w:val="auto"/>
      <w:kern w:val="2"/>
      <w:sz w:val="28"/>
      <w:szCs w:val="24"/>
      <w:lang w:val="ru-RU" w:eastAsia="zh-CN" w:bidi="hi-IN"/>
    </w:rPr>
  </w:style>
  <w:style w:type="character" w:styleId="ListLabel6" w:customStyle="1">
    <w:name w:val="ListLabel 6"/>
    <w:qFormat/>
    <w:rPr>
      <w:rFonts w:eastAsia="Arial Unicode MS" w:cs="Arial Unicode MS"/>
      <w:color w:val="auto"/>
      <w:kern w:val="2"/>
      <w:sz w:val="28"/>
      <w:szCs w:val="24"/>
      <w:lang w:val="ru-RU" w:eastAsia="zh-CN" w:bidi="hi-IN"/>
    </w:rPr>
  </w:style>
  <w:style w:type="character" w:styleId="ListLabel7" w:customStyle="1">
    <w:name w:val="ListLabel 7"/>
    <w:qFormat/>
    <w:rPr>
      <w:rFonts w:eastAsia="Arial Unicode MS" w:cs="Arial Unicode MS"/>
      <w:color w:val="auto"/>
      <w:kern w:val="2"/>
      <w:sz w:val="28"/>
      <w:szCs w:val="24"/>
      <w:lang w:val="ru-RU" w:eastAsia="zh-CN" w:bidi="hi-IN"/>
    </w:rPr>
  </w:style>
  <w:style w:type="character" w:styleId="ListLabel8" w:customStyle="1">
    <w:name w:val="ListLabel 8"/>
    <w:qFormat/>
    <w:rPr>
      <w:rFonts w:eastAsia="Arial Unicode MS" w:cs="Arial Unicode MS"/>
      <w:color w:val="auto"/>
      <w:kern w:val="2"/>
      <w:sz w:val="28"/>
      <w:szCs w:val="24"/>
      <w:lang w:val="ru-RU" w:eastAsia="zh-CN" w:bidi="hi-IN"/>
    </w:rPr>
  </w:style>
  <w:style w:type="character" w:styleId="ListLabel9" w:customStyle="1">
    <w:name w:val="ListLabel 9"/>
    <w:qFormat/>
    <w:rPr>
      <w:rFonts w:eastAsia="Arial Unicode MS" w:cs="Arial Unicode MS"/>
      <w:color w:val="auto"/>
      <w:kern w:val="2"/>
      <w:sz w:val="28"/>
      <w:szCs w:val="24"/>
      <w:lang w:val="ru-RU" w:eastAsia="zh-CN" w:bidi="hi-IN"/>
    </w:rPr>
  </w:style>
  <w:style w:type="character" w:styleId="ListLabel10" w:customStyle="1">
    <w:name w:val="ListLabel 10"/>
    <w:qFormat/>
    <w:rPr/>
  </w:style>
  <w:style w:type="character" w:styleId="ListLabel11" w:customStyle="1">
    <w:name w:val="ListLabel 11"/>
    <w:qFormat/>
    <w:rPr/>
  </w:style>
  <w:style w:type="character" w:styleId="Style12" w:customStyle="1">
    <w:name w:val="Маркеры списка"/>
    <w:qFormat/>
    <w:rPr>
      <w:rFonts w:ascii="OpenSymbol" w:hAnsi="OpenSymbol" w:eastAsia="OpenSymbol" w:cs="OpenSymbol"/>
    </w:rPr>
  </w:style>
  <w:style w:type="character" w:styleId="ListLabel12" w:customStyle="1">
    <w:name w:val="ListLabel 12"/>
    <w:qFormat/>
    <w:rPr/>
  </w:style>
  <w:style w:type="character" w:styleId="ListLabel13" w:customStyle="1">
    <w:name w:val="ListLabel 13"/>
    <w:qFormat/>
    <w:rPr/>
  </w:style>
  <w:style w:type="character" w:styleId="ListLabel14" w:customStyle="1">
    <w:name w:val="ListLabel 14"/>
    <w:qFormat/>
    <w:rPr/>
  </w:style>
  <w:style w:type="character" w:styleId="Style13" w:customStyle="1">
    <w:name w:val="Выделение жирным"/>
    <w:qFormat/>
    <w:rPr>
      <w:b/>
      <w:bCs/>
    </w:rPr>
  </w:style>
  <w:style w:type="character" w:styleId="Style14">
    <w:name w:val="Выделение"/>
    <w:qFormat/>
    <w:rPr>
      <w:i/>
      <w:iCs/>
    </w:rPr>
  </w:style>
  <w:style w:type="character" w:styleId="ListLabel15" w:customStyle="1">
    <w:name w:val="ListLabel 15"/>
    <w:qFormat/>
    <w:rPr/>
  </w:style>
  <w:style w:type="character" w:styleId="ListLabel16" w:customStyle="1">
    <w:name w:val="ListLabel 16"/>
    <w:qFormat/>
    <w:rPr/>
  </w:style>
  <w:style w:type="character" w:styleId="ListLabel17" w:customStyle="1">
    <w:name w:val="ListLabel 17"/>
    <w:qFormat/>
    <w:rPr/>
  </w:style>
  <w:style w:type="character" w:styleId="ListLabel18" w:customStyle="1">
    <w:name w:val="ListLabel 18"/>
    <w:qFormat/>
    <w:rPr/>
  </w:style>
  <w:style w:type="character" w:styleId="ListLabel19" w:customStyle="1">
    <w:name w:val="ListLabel 19"/>
    <w:qFormat/>
    <w:rPr/>
  </w:style>
  <w:style w:type="character" w:styleId="ListLabel20" w:customStyle="1">
    <w:name w:val="ListLabel 20"/>
    <w:qFormat/>
    <w:rPr/>
  </w:style>
  <w:style w:type="character" w:styleId="ListLabel21" w:customStyle="1">
    <w:name w:val="ListLabel 21"/>
    <w:qFormat/>
    <w:rPr/>
  </w:style>
  <w:style w:type="character" w:styleId="ListLabel22" w:customStyle="1">
    <w:name w:val="ListLabel 22"/>
    <w:qFormat/>
    <w:rPr/>
  </w:style>
  <w:style w:type="character" w:styleId="ListLabel23" w:customStyle="1">
    <w:name w:val="ListLabel 23"/>
    <w:qFormat/>
    <w:rPr/>
  </w:style>
  <w:style w:type="character" w:styleId="ListLabel24" w:customStyle="1">
    <w:name w:val="ListLabel 24"/>
    <w:qFormat/>
    <w:rPr/>
  </w:style>
  <w:style w:type="character" w:styleId="ListLabel25" w:customStyle="1">
    <w:name w:val="ListLabel 25"/>
    <w:qFormat/>
    <w:rPr/>
  </w:style>
  <w:style w:type="character" w:styleId="ListLabel26" w:customStyle="1">
    <w:name w:val="ListLabel 26"/>
    <w:qFormat/>
    <w:rPr/>
  </w:style>
  <w:style w:type="character" w:styleId="Style15" w:customStyle="1">
    <w:name w:val="Посещённая гиперссылка"/>
    <w:rPr>
      <w:color w:val="800000"/>
      <w:u w:val="single"/>
    </w:rPr>
  </w:style>
  <w:style w:type="character" w:styleId="ListLabel27" w:customStyle="1">
    <w:name w:val="ListLabel 27"/>
    <w:qFormat/>
    <w:rPr/>
  </w:style>
  <w:style w:type="character" w:styleId="ListLabel28" w:customStyle="1">
    <w:name w:val="ListLabel 28"/>
    <w:qFormat/>
    <w:rPr/>
  </w:style>
  <w:style w:type="character" w:styleId="ListLabel29" w:customStyle="1">
    <w:name w:val="ListLabel 29"/>
    <w:qFormat/>
    <w:rPr/>
  </w:style>
  <w:style w:type="character" w:styleId="ListLabel30" w:customStyle="1">
    <w:name w:val="ListLabel 30"/>
    <w:qFormat/>
    <w:rPr/>
  </w:style>
  <w:style w:type="character" w:styleId="ListLabel31" w:customStyle="1">
    <w:name w:val="ListLabel 31"/>
    <w:qFormat/>
    <w:rPr/>
  </w:style>
  <w:style w:type="character" w:styleId="ListLabel32" w:customStyle="1">
    <w:name w:val="ListLabel 32"/>
    <w:qFormat/>
    <w:rPr/>
  </w:style>
  <w:style w:type="character" w:styleId="ListLabel33" w:customStyle="1">
    <w:name w:val="ListLabel 33"/>
    <w:qFormat/>
    <w:rPr/>
  </w:style>
  <w:style w:type="character" w:styleId="ListLabel34" w:customStyle="1">
    <w:name w:val="ListLabel 34"/>
    <w:qFormat/>
    <w:rPr/>
  </w:style>
  <w:style w:type="character" w:styleId="ListLabel35" w:customStyle="1">
    <w:name w:val="ListLabel 35"/>
    <w:qFormat/>
    <w:rPr/>
  </w:style>
  <w:style w:type="character" w:styleId="ListLabel36" w:customStyle="1">
    <w:name w:val="ListLabel 36"/>
    <w:qFormat/>
    <w:rPr/>
  </w:style>
  <w:style w:type="character" w:styleId="ListLabel37" w:customStyle="1">
    <w:name w:val="ListLabel 37"/>
    <w:qFormat/>
    <w:rPr/>
  </w:style>
  <w:style w:type="character" w:styleId="ListLabel38" w:customStyle="1">
    <w:name w:val="ListLabel 38"/>
    <w:qFormat/>
    <w:rPr/>
  </w:style>
  <w:style w:type="character" w:styleId="ListLabel39" w:customStyle="1">
    <w:name w:val="ListLabel 39"/>
    <w:qFormat/>
    <w:rPr/>
  </w:style>
  <w:style w:type="character" w:styleId="ListLabel40" w:customStyle="1">
    <w:name w:val="ListLabel 40"/>
    <w:qFormat/>
    <w:rPr/>
  </w:style>
  <w:style w:type="character" w:styleId="ListLabel41" w:customStyle="1">
    <w:name w:val="ListLabel 41"/>
    <w:qFormat/>
    <w:rPr/>
  </w:style>
  <w:style w:type="character" w:styleId="ListLabel42" w:customStyle="1">
    <w:name w:val="ListLabel 42"/>
    <w:qFormat/>
    <w:rPr/>
  </w:style>
  <w:style w:type="character" w:styleId="ListLabel43" w:customStyle="1">
    <w:name w:val="ListLabel 43"/>
    <w:qFormat/>
    <w:rPr/>
  </w:style>
  <w:style w:type="character" w:styleId="ListLabel44" w:customStyle="1">
    <w:name w:val="ListLabel 44"/>
    <w:qFormat/>
    <w:rPr/>
  </w:style>
  <w:style w:type="character" w:styleId="ListLabel45" w:customStyle="1">
    <w:name w:val="ListLabel 45"/>
    <w:qFormat/>
    <w:rPr/>
  </w:style>
  <w:style w:type="character" w:styleId="ListLabel46" w:customStyle="1">
    <w:name w:val="ListLabel 46"/>
    <w:qFormat/>
    <w:rPr/>
  </w:style>
  <w:style w:type="character" w:styleId="ListLabel47" w:customStyle="1">
    <w:name w:val="ListLabel 47"/>
    <w:qFormat/>
    <w:rPr/>
  </w:style>
  <w:style w:type="character" w:styleId="ListLabel48" w:customStyle="1">
    <w:name w:val="ListLabel 48"/>
    <w:qFormat/>
    <w:rPr/>
  </w:style>
  <w:style w:type="character" w:styleId="ListLabel49" w:customStyle="1">
    <w:name w:val="ListLabel 49"/>
    <w:qFormat/>
    <w:rPr/>
  </w:style>
  <w:style w:type="character" w:styleId="ListLabel50" w:customStyle="1">
    <w:name w:val="ListLabel 50"/>
    <w:qFormat/>
    <w:rPr/>
  </w:style>
  <w:style w:type="character" w:styleId="ListLabel51" w:customStyle="1">
    <w:name w:val="ListLabel 51"/>
    <w:qFormat/>
    <w:rPr/>
  </w:style>
  <w:style w:type="character" w:styleId="ListLabel52" w:customStyle="1">
    <w:name w:val="ListLabel 52"/>
    <w:qFormat/>
    <w:rPr/>
  </w:style>
  <w:style w:type="character" w:styleId="ListLabel53" w:customStyle="1">
    <w:name w:val="ListLabel 53"/>
    <w:qFormat/>
    <w:rPr/>
  </w:style>
  <w:style w:type="character" w:styleId="ListLabel54" w:customStyle="1">
    <w:name w:val="ListLabel 54"/>
    <w:qFormat/>
    <w:rPr/>
  </w:style>
  <w:style w:type="character" w:styleId="ListLabel55" w:customStyle="1">
    <w:name w:val="ListLabel 55"/>
    <w:qFormat/>
    <w:rPr/>
  </w:style>
  <w:style w:type="character" w:styleId="ListLabel56" w:customStyle="1">
    <w:name w:val="ListLabel 56"/>
    <w:qFormat/>
    <w:rPr/>
  </w:style>
  <w:style w:type="character" w:styleId="ListLabel57" w:customStyle="1">
    <w:name w:val="ListLabel 57"/>
    <w:qFormat/>
    <w:rPr/>
  </w:style>
  <w:style w:type="character" w:styleId="ListLabel58" w:customStyle="1">
    <w:name w:val="ListLabel 58"/>
    <w:qFormat/>
    <w:rPr/>
  </w:style>
  <w:style w:type="character" w:styleId="ListLabel59" w:customStyle="1">
    <w:name w:val="ListLabel 59"/>
    <w:qFormat/>
    <w:rPr/>
  </w:style>
  <w:style w:type="character" w:styleId="ListLabel60" w:customStyle="1">
    <w:name w:val="ListLabel 60"/>
    <w:qFormat/>
    <w:rPr/>
  </w:style>
  <w:style w:type="character" w:styleId="ListLabel61" w:customStyle="1">
    <w:name w:val="ListLabel 61"/>
    <w:qFormat/>
    <w:rPr/>
  </w:style>
  <w:style w:type="character" w:styleId="ListLabel62" w:customStyle="1">
    <w:name w:val="ListLabel 62"/>
    <w:qFormat/>
    <w:rPr/>
  </w:style>
  <w:style w:type="character" w:styleId="ListLabel63" w:customStyle="1">
    <w:name w:val="ListLabel 63"/>
    <w:qFormat/>
    <w:rPr/>
  </w:style>
  <w:style w:type="character" w:styleId="ListLabel64" w:customStyle="1">
    <w:name w:val="ListLabel 64"/>
    <w:qFormat/>
    <w:rPr/>
  </w:style>
  <w:style w:type="character" w:styleId="ListLabel65" w:customStyle="1">
    <w:name w:val="ListLabel 65"/>
    <w:qFormat/>
    <w:rPr/>
  </w:style>
  <w:style w:type="character" w:styleId="ListLabel66" w:customStyle="1">
    <w:name w:val="ListLabel 66"/>
    <w:qFormat/>
    <w:rPr/>
  </w:style>
  <w:style w:type="character" w:styleId="ListLabel67" w:customStyle="1">
    <w:name w:val="ListLabel 67"/>
    <w:qFormat/>
    <w:rPr/>
  </w:style>
  <w:style w:type="character" w:styleId="ListLabel68" w:customStyle="1">
    <w:name w:val="ListLabel 68"/>
    <w:qFormat/>
    <w:rPr/>
  </w:style>
  <w:style w:type="character" w:styleId="ListLabel69" w:customStyle="1">
    <w:name w:val="ListLabel 69"/>
    <w:qFormat/>
    <w:rPr/>
  </w:style>
  <w:style w:type="character" w:styleId="Style16" w:customStyle="1">
    <w:name w:val="Текст выноски Знак"/>
    <w:basedOn w:val="DefaultParagraphFont"/>
    <w:link w:val="af4"/>
    <w:uiPriority w:val="99"/>
    <w:semiHidden/>
    <w:qFormat/>
    <w:rsid w:val="00ce337a"/>
    <w:rPr>
      <w:rFonts w:ascii="Tahoma" w:hAnsi="Tahoma" w:cs="Mangal"/>
      <w:sz w:val="16"/>
      <w:szCs w:val="14"/>
    </w:rPr>
  </w:style>
  <w:style w:type="character" w:styleId="ListLabel70">
    <w:name w:val="ListLabel 70"/>
    <w:qFormat/>
    <w:rPr>
      <w:lang w:val="en-US"/>
    </w:rPr>
  </w:style>
  <w:style w:type="paragraph" w:styleId="Style17" w:customStyle="1">
    <w:name w:val="Заголовок"/>
    <w:basedOn w:val="Normal"/>
    <w:next w:val="Style18"/>
    <w:qFormat/>
    <w:pPr>
      <w:keepNext w:val="true"/>
      <w:spacing w:before="240" w:after="120"/>
    </w:pPr>
    <w:rPr>
      <w:rFonts w:ascii="Liberation Sans" w:hAnsi="Liberation Sans"/>
      <w:sz w:val="28"/>
      <w:szCs w:val="28"/>
    </w:rPr>
  </w:style>
  <w:style w:type="paragraph" w:styleId="Style18">
    <w:name w:val="Body Text"/>
    <w:basedOn w:val="Normal"/>
    <w:pPr>
      <w:spacing w:lineRule="auto" w:line="360"/>
      <w:jc w:val="both"/>
    </w:pPr>
    <w:rPr>
      <w:rFonts w:ascii="Times New Roman" w:hAnsi="Times New Roman"/>
      <w:sz w:val="28"/>
    </w:rPr>
  </w:style>
  <w:style w:type="paragraph" w:styleId="Style19">
    <w:name w:val="List"/>
    <w:basedOn w:val="Style18"/>
    <w:pPr/>
    <w:rPr/>
  </w:style>
  <w:style w:type="paragraph" w:styleId="Style20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Style21">
    <w:name w:val="Указатель"/>
    <w:basedOn w:val="Normal"/>
    <w:qFormat/>
    <w:pPr>
      <w:suppressLineNumbers/>
    </w:pPr>
    <w:rPr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styleId="Indexheading">
    <w:name w:val="index heading"/>
    <w:basedOn w:val="Normal"/>
    <w:qFormat/>
    <w:pPr>
      <w:suppressLineNumbers/>
    </w:pPr>
    <w:rPr/>
  </w:style>
  <w:style w:type="paragraph" w:styleId="Style22">
    <w:name w:val="Footer"/>
    <w:basedOn w:val="Normal"/>
    <w:pPr>
      <w:suppressLineNumbers/>
      <w:tabs>
        <w:tab w:val="center" w:pos="4819" w:leader="none"/>
        <w:tab w:val="right" w:pos="9638" w:leader="none"/>
      </w:tabs>
      <w:spacing w:lineRule="auto" w:line="360"/>
      <w:jc w:val="center"/>
    </w:pPr>
    <w:rPr>
      <w:rFonts w:ascii="Times New Roman" w:hAnsi="Times New Roman"/>
      <w:sz w:val="28"/>
    </w:rPr>
  </w:style>
  <w:style w:type="paragraph" w:styleId="Style23" w:customStyle="1">
    <w:name w:val="Содержимое таблицы"/>
    <w:basedOn w:val="Normal"/>
    <w:qFormat/>
    <w:pPr>
      <w:suppressLineNumbers/>
      <w:jc w:val="center"/>
    </w:pPr>
    <w:rPr>
      <w:rFonts w:ascii="Times New Roman" w:hAnsi="Times New Roman"/>
      <w:sz w:val="28"/>
    </w:rPr>
  </w:style>
  <w:style w:type="paragraph" w:styleId="Toaheading">
    <w:name w:val="toa heading"/>
    <w:basedOn w:val="Style17"/>
    <w:qFormat/>
    <w:pPr>
      <w:suppressLineNumbers/>
      <w:spacing w:lineRule="auto" w:line="360" w:before="0" w:after="0"/>
    </w:pPr>
    <w:rPr>
      <w:rFonts w:ascii="Times New Roman" w:hAnsi="Times New Roman"/>
      <w:b/>
      <w:bCs/>
      <w:sz w:val="32"/>
      <w:szCs w:val="32"/>
    </w:rPr>
  </w:style>
  <w:style w:type="paragraph" w:styleId="11">
    <w:name w:val="TOC 1"/>
    <w:basedOn w:val="Indexheading"/>
    <w:uiPriority w:val="39"/>
    <w:pPr>
      <w:tabs>
        <w:tab w:val="right" w:pos="9638" w:leader="dot"/>
      </w:tabs>
      <w:spacing w:lineRule="auto" w:line="360"/>
    </w:pPr>
    <w:rPr>
      <w:rFonts w:ascii="Times New Roman" w:hAnsi="Times New Roman"/>
      <w:sz w:val="28"/>
    </w:rPr>
  </w:style>
  <w:style w:type="paragraph" w:styleId="Tableoffigures">
    <w:name w:val="table of figures"/>
    <w:basedOn w:val="Caption"/>
    <w:qFormat/>
    <w:pPr>
      <w:spacing w:before="0" w:after="0"/>
      <w:jc w:val="center"/>
    </w:pPr>
    <w:rPr>
      <w:rFonts w:ascii="Times New Roman" w:hAnsi="Times New Roman"/>
      <w:i w:val="false"/>
    </w:rPr>
  </w:style>
  <w:style w:type="paragraph" w:styleId="21">
    <w:name w:val="TOC 2"/>
    <w:basedOn w:val="Indexheading"/>
    <w:uiPriority w:val="39"/>
    <w:pPr>
      <w:tabs>
        <w:tab w:val="right" w:pos="9355" w:leader="dot"/>
      </w:tabs>
      <w:spacing w:lineRule="auto" w:line="360"/>
      <w:ind w:left="283" w:hanging="0"/>
    </w:pPr>
    <w:rPr>
      <w:rFonts w:ascii="Times New Roman" w:hAnsi="Times New Roman"/>
    </w:rPr>
  </w:style>
  <w:style w:type="paragraph" w:styleId="Style24" w:customStyle="1">
    <w:name w:val="Содержимое врезки"/>
    <w:basedOn w:val="Normal"/>
    <w:qFormat/>
    <w:pPr/>
    <w:rPr/>
  </w:style>
  <w:style w:type="paragraph" w:styleId="31">
    <w:name w:val="TOC 3"/>
    <w:basedOn w:val="Indexheading"/>
    <w:uiPriority w:val="39"/>
    <w:pPr>
      <w:tabs>
        <w:tab w:val="right" w:pos="9072" w:leader="dot"/>
      </w:tabs>
      <w:spacing w:lineRule="auto" w:line="360"/>
      <w:ind w:left="566" w:hanging="0"/>
    </w:pPr>
    <w:rPr>
      <w:rFonts w:ascii="Times New Roman" w:hAnsi="Times New Roman"/>
    </w:rPr>
  </w:style>
  <w:style w:type="paragraph" w:styleId="Style25" w:customStyle="1">
    <w:name w:val="Заголовок таблицы"/>
    <w:basedOn w:val="Style23"/>
    <w:qFormat/>
    <w:pPr/>
    <w:rPr>
      <w:b/>
      <w:bCs/>
    </w:rPr>
  </w:style>
  <w:style w:type="paragraph" w:styleId="Style26" w:customStyle="1">
    <w:name w:val="Блочная цитата"/>
    <w:basedOn w:val="Normal"/>
    <w:qFormat/>
    <w:pPr>
      <w:spacing w:before="0" w:after="283"/>
      <w:ind w:left="567" w:right="567" w:hanging="0"/>
    </w:pPr>
    <w:rPr/>
  </w:style>
  <w:style w:type="paragraph" w:styleId="41">
    <w:name w:val="TOC 4"/>
    <w:basedOn w:val="Indexheading"/>
    <w:pPr>
      <w:tabs>
        <w:tab w:val="right" w:pos="8789" w:leader="dot"/>
      </w:tabs>
      <w:ind w:left="849" w:hanging="0"/>
    </w:pPr>
    <w:rPr/>
  </w:style>
  <w:style w:type="paragraph" w:styleId="DocumentMap" w:customStyle="1">
    <w:name w:val="DocumentMap"/>
    <w:qFormat/>
    <w:pPr>
      <w:widowControl/>
      <w:bidi w:val="0"/>
      <w:spacing w:lineRule="auto" w:line="252" w:before="0" w:after="160"/>
      <w:jc w:val="left"/>
    </w:pPr>
    <w:rPr>
      <w:rFonts w:ascii="Calibri" w:hAnsi="Calibri" w:eastAsia="Calibri" w:cs="Times New Roman"/>
      <w:color w:val="auto"/>
      <w:kern w:val="2"/>
      <w:sz w:val="22"/>
      <w:szCs w:val="22"/>
      <w:lang w:eastAsia="en-US" w:bidi="ar-SA" w:val="ru-RU"/>
    </w:rPr>
  </w:style>
  <w:style w:type="paragraph" w:styleId="BalloonText">
    <w:name w:val="Balloon Text"/>
    <w:basedOn w:val="Normal"/>
    <w:link w:val="af5"/>
    <w:uiPriority w:val="99"/>
    <w:semiHidden/>
    <w:unhideWhenUsed/>
    <w:qFormat/>
    <w:rsid w:val="00ce337a"/>
    <w:pPr/>
    <w:rPr>
      <w:rFonts w:ascii="Tahoma" w:hAnsi="Tahoma" w:cs="Mangal"/>
      <w:sz w:val="16"/>
      <w:szCs w:val="14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jpeg"/><Relationship Id="rId20" Type="http://schemas.openxmlformats.org/officeDocument/2006/relationships/image" Target="media/image19.jpeg"/><Relationship Id="rId21" Type="http://schemas.openxmlformats.org/officeDocument/2006/relationships/image" Target="media/image20.jpeg"/><Relationship Id="rId22" Type="http://schemas.openxmlformats.org/officeDocument/2006/relationships/image" Target="media/image21.jpeg"/><Relationship Id="rId23" Type="http://schemas.openxmlformats.org/officeDocument/2006/relationships/image" Target="media/image22.jpeg"/><Relationship Id="rId24" Type="http://schemas.openxmlformats.org/officeDocument/2006/relationships/image" Target="media/image23.jpeg"/><Relationship Id="rId25" Type="http://schemas.openxmlformats.org/officeDocument/2006/relationships/image" Target="media/image24.jpeg"/><Relationship Id="rId26" Type="http://schemas.openxmlformats.org/officeDocument/2006/relationships/image" Target="media/image25.jpe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jpeg"/><Relationship Id="rId33" Type="http://schemas.openxmlformats.org/officeDocument/2006/relationships/image" Target="media/image32.jpeg"/><Relationship Id="rId34" Type="http://schemas.openxmlformats.org/officeDocument/2006/relationships/image" Target="media/image33.jpeg"/><Relationship Id="rId35" Type="http://schemas.openxmlformats.org/officeDocument/2006/relationships/image" Target="media/image34.jpeg"/><Relationship Id="rId36" Type="http://schemas.openxmlformats.org/officeDocument/2006/relationships/image" Target="media/image35.jpeg"/><Relationship Id="rId37" Type="http://schemas.openxmlformats.org/officeDocument/2006/relationships/image" Target="media/image36.jpeg"/><Relationship Id="rId38" Type="http://schemas.openxmlformats.org/officeDocument/2006/relationships/image" Target="media/image37.jpeg"/><Relationship Id="rId39" Type="http://schemas.openxmlformats.org/officeDocument/2006/relationships/image" Target="media/image38.jpe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jpeg"/><Relationship Id="rId43" Type="http://schemas.openxmlformats.org/officeDocument/2006/relationships/image" Target="media/image42.jpe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hyperlink" Target="https://vec.etu.ru/moodle/course/view.php?id=8252" TargetMode="External"/><Relationship Id="rId47" Type="http://schemas.openxmlformats.org/officeDocument/2006/relationships/hyperlink" Target="http://www.altera.com/literature/catalogs/lpm.pdf" TargetMode="External"/><Relationship Id="rId48" Type="http://schemas.openxmlformats.org/officeDocument/2006/relationships/footer" Target="footer1.xml"/><Relationship Id="rId49" Type="http://schemas.openxmlformats.org/officeDocument/2006/relationships/footer" Target="footer2.xml"/><Relationship Id="rId50" Type="http://schemas.openxmlformats.org/officeDocument/2006/relationships/numbering" Target="numbering.xml"/><Relationship Id="rId51" Type="http://schemas.openxmlformats.org/officeDocument/2006/relationships/fontTable" Target="fontTable.xml"/><Relationship Id="rId52" Type="http://schemas.openxmlformats.org/officeDocument/2006/relationships/settings" Target="settings.xml"/><Relationship Id="rId53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2525</TotalTime>
  <Application>LibreOffice/6.0.7.3$MacOSX_X86_64 LibreOffice_project/dc89aa7a9eabfd848af146d5086077aeed2ae4a5</Application>
  <Pages>49</Pages>
  <Words>2052</Words>
  <Characters>14424</Characters>
  <CharactersWithSpaces>16368</CharactersWithSpaces>
  <Paragraphs>223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2021-03-15T18:35:00Z</dcterms:created>
  <dc:creator/>
  <dc:description/>
  <dc:language>ru-RU</dc:language>
  <cp:lastModifiedBy/>
  <dcterms:modified xsi:type="dcterms:W3CDTF">2022-05-26T21:31:13Z</dcterms:modified>
  <cp:revision>418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